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2F9BF" w14:textId="77777777" w:rsidR="00BE6044" w:rsidRPr="00BE6044" w:rsidRDefault="00BE6044" w:rsidP="00BE6044">
      <w:pPr>
        <w:pStyle w:val="Title"/>
        <w:bidi/>
        <w:jc w:val="center"/>
        <w:rPr>
          <w:rFonts w:ascii="David" w:hAnsi="David" w:cs="David"/>
          <w:b w:val="0"/>
          <w:bCs/>
          <w:sz w:val="24"/>
          <w:szCs w:val="24"/>
          <w:rtl/>
        </w:rPr>
      </w:pPr>
      <w:r w:rsidRPr="00BE6044">
        <w:rPr>
          <w:rFonts w:ascii="David" w:hAnsi="David" w:cs="David"/>
          <w:b w:val="0"/>
          <w:bCs/>
          <w:sz w:val="24"/>
          <w:szCs w:val="24"/>
          <w:rtl/>
        </w:rPr>
        <w:t>השפעתן של תכניות המקדמות מנהיגות ואחריות חברתית בקרב סטודנטים חרדים</w:t>
      </w:r>
    </w:p>
    <w:p w14:paraId="0AB3D354" w14:textId="77777777" w:rsidR="00BE6044" w:rsidRPr="00BE6044" w:rsidRDefault="00BE6044" w:rsidP="00BE6044">
      <w:pPr>
        <w:bidi/>
        <w:spacing w:after="0" w:line="360" w:lineRule="auto"/>
        <w:ind w:left="-115"/>
        <w:jc w:val="center"/>
        <w:rPr>
          <w:rFonts w:ascii="David" w:hAnsi="David" w:cs="David"/>
          <w:b/>
          <w:sz w:val="24"/>
          <w:szCs w:val="24"/>
        </w:rPr>
      </w:pPr>
    </w:p>
    <w:p w14:paraId="2FBF072C" w14:textId="77777777" w:rsidR="00BE6044" w:rsidRPr="00BE6044" w:rsidRDefault="00BE6044" w:rsidP="00BE6044">
      <w:pPr>
        <w:bidi/>
        <w:jc w:val="center"/>
        <w:rPr>
          <w:rFonts w:ascii="David" w:hAnsi="David" w:cs="David"/>
          <w:sz w:val="24"/>
          <w:szCs w:val="24"/>
        </w:rPr>
      </w:pPr>
      <w:bookmarkStart w:id="0" w:name="_Toc19558295"/>
      <w:r w:rsidRPr="00BE6044">
        <w:rPr>
          <w:rFonts w:ascii="David" w:hAnsi="David" w:cs="David"/>
          <w:sz w:val="24"/>
          <w:szCs w:val="24"/>
          <w:rtl/>
        </w:rPr>
        <w:t>דו"ח מחקר</w:t>
      </w:r>
      <w:bookmarkEnd w:id="0"/>
    </w:p>
    <w:p w14:paraId="4E82EBAA" w14:textId="77777777" w:rsidR="00BE6044" w:rsidRPr="00BE6044" w:rsidRDefault="00BE6044" w:rsidP="00BE6044">
      <w:pPr>
        <w:bidi/>
        <w:spacing w:before="240" w:after="0" w:line="360" w:lineRule="auto"/>
        <w:jc w:val="center"/>
        <w:rPr>
          <w:rFonts w:ascii="David" w:hAnsi="David" w:cs="David"/>
          <w:b/>
          <w:sz w:val="24"/>
          <w:szCs w:val="24"/>
        </w:rPr>
      </w:pPr>
      <w:r w:rsidRPr="00BE6044">
        <w:rPr>
          <w:rFonts w:ascii="David" w:hAnsi="David" w:cs="David"/>
          <w:b/>
          <w:sz w:val="24"/>
          <w:szCs w:val="24"/>
          <w:rtl/>
        </w:rPr>
        <w:t>אוקטובר 2019</w:t>
      </w:r>
    </w:p>
    <w:p w14:paraId="0F97B9F1" w14:textId="77777777" w:rsidR="00BE6044" w:rsidRPr="00BE6044" w:rsidRDefault="00BE6044" w:rsidP="00BE6044">
      <w:pPr>
        <w:bidi/>
        <w:spacing w:before="240" w:after="0" w:line="360" w:lineRule="auto"/>
        <w:jc w:val="center"/>
        <w:rPr>
          <w:rFonts w:ascii="David" w:hAnsi="David" w:cs="David"/>
          <w:b/>
          <w:sz w:val="24"/>
          <w:szCs w:val="24"/>
          <w:rtl/>
        </w:rPr>
      </w:pPr>
      <w:r w:rsidRPr="00BE6044">
        <w:rPr>
          <w:rFonts w:ascii="David" w:hAnsi="David" w:cs="David"/>
          <w:b/>
          <w:sz w:val="24"/>
          <w:szCs w:val="24"/>
          <w:rtl/>
        </w:rPr>
        <w:t>חוקרים ראשיים:</w:t>
      </w:r>
      <w:r>
        <w:rPr>
          <w:rFonts w:ascii="David" w:hAnsi="David" w:cs="David" w:hint="cs"/>
          <w:b/>
          <w:sz w:val="24"/>
          <w:szCs w:val="24"/>
          <w:rtl/>
        </w:rPr>
        <w:t xml:space="preserve"> </w:t>
      </w:r>
      <w:r w:rsidRPr="00BE6044">
        <w:rPr>
          <w:rFonts w:ascii="David" w:hAnsi="David" w:cs="David"/>
          <w:b/>
          <w:sz w:val="24"/>
          <w:szCs w:val="24"/>
          <w:rtl/>
        </w:rPr>
        <w:t>ד</w:t>
      </w:r>
      <w:r w:rsidRPr="00BE6044">
        <w:rPr>
          <w:rFonts w:ascii="David" w:hAnsi="David" w:cs="David"/>
          <w:b/>
          <w:sz w:val="24"/>
          <w:szCs w:val="24"/>
        </w:rPr>
        <w:t>"</w:t>
      </w:r>
      <w:r w:rsidRPr="00BE6044">
        <w:rPr>
          <w:rFonts w:ascii="David" w:hAnsi="David" w:cs="David"/>
          <w:b/>
          <w:sz w:val="24"/>
          <w:szCs w:val="24"/>
          <w:rtl/>
        </w:rPr>
        <w:t>ר</w:t>
      </w:r>
      <w:r w:rsidRPr="00BE6044">
        <w:rPr>
          <w:rFonts w:ascii="David" w:hAnsi="David" w:cs="David"/>
          <w:b/>
          <w:sz w:val="24"/>
          <w:szCs w:val="24"/>
        </w:rPr>
        <w:t xml:space="preserve"> </w:t>
      </w:r>
      <w:r w:rsidRPr="00BE6044">
        <w:rPr>
          <w:rFonts w:ascii="David" w:hAnsi="David" w:cs="David"/>
          <w:b/>
          <w:sz w:val="24"/>
          <w:szCs w:val="24"/>
          <w:rtl/>
        </w:rPr>
        <w:t>צביקה אור, פרופ' דפנה גולן</w:t>
      </w:r>
    </w:p>
    <w:p w14:paraId="4AC51C94" w14:textId="77777777" w:rsidR="00BE6044" w:rsidRPr="00BE6044" w:rsidRDefault="00BE6044" w:rsidP="00BE6044">
      <w:pPr>
        <w:bidi/>
        <w:spacing w:before="240" w:after="0" w:line="360" w:lineRule="auto"/>
        <w:ind w:firstLine="260"/>
        <w:jc w:val="center"/>
        <w:rPr>
          <w:rFonts w:ascii="David" w:hAnsi="David" w:cs="David"/>
          <w:b/>
          <w:sz w:val="24"/>
          <w:szCs w:val="24"/>
        </w:rPr>
      </w:pPr>
      <w:r w:rsidRPr="00BE6044">
        <w:rPr>
          <w:rFonts w:ascii="David" w:hAnsi="David" w:cs="David"/>
          <w:b/>
          <w:sz w:val="24"/>
          <w:szCs w:val="24"/>
          <w:rtl/>
        </w:rPr>
        <w:t>צוות המחקר: מאיה ורדי</w:t>
      </w:r>
      <w:r w:rsidR="00CA0E0D">
        <w:rPr>
          <w:rFonts w:ascii="David" w:hAnsi="David" w:cs="David" w:hint="cs"/>
          <w:b/>
          <w:sz w:val="24"/>
          <w:szCs w:val="24"/>
          <w:rtl/>
        </w:rPr>
        <w:t xml:space="preserve">, </w:t>
      </w:r>
      <w:r w:rsidR="00CA0E0D" w:rsidRPr="00BE6044">
        <w:rPr>
          <w:rFonts w:ascii="David" w:hAnsi="David" w:cs="David"/>
          <w:b/>
          <w:sz w:val="24"/>
          <w:szCs w:val="24"/>
          <w:rtl/>
        </w:rPr>
        <w:t>בינה בארי</w:t>
      </w:r>
    </w:p>
    <w:p w14:paraId="06E6454B" w14:textId="77777777" w:rsidR="00BE6044" w:rsidRPr="00BE6044" w:rsidRDefault="00BE6044" w:rsidP="00BE6044">
      <w:pPr>
        <w:bidi/>
        <w:spacing w:before="240" w:after="0" w:line="360" w:lineRule="auto"/>
        <w:ind w:firstLine="260"/>
        <w:jc w:val="both"/>
        <w:rPr>
          <w:rFonts w:ascii="David" w:hAnsi="David" w:cs="David"/>
          <w:b/>
          <w:sz w:val="24"/>
          <w:szCs w:val="24"/>
        </w:rPr>
      </w:pPr>
      <w:r w:rsidRPr="00BE6044">
        <w:rPr>
          <w:rFonts w:ascii="David" w:hAnsi="David" w:cs="David"/>
          <w:b/>
          <w:sz w:val="24"/>
          <w:szCs w:val="24"/>
          <w:rtl/>
        </w:rPr>
        <w:t xml:space="preserve">     </w:t>
      </w:r>
      <w:r w:rsidRPr="00BE6044">
        <w:rPr>
          <w:rFonts w:ascii="David" w:hAnsi="David" w:cs="David"/>
          <w:b/>
          <w:sz w:val="24"/>
          <w:szCs w:val="24"/>
        </w:rPr>
        <w:t xml:space="preserve"> </w:t>
      </w:r>
      <w:r w:rsidRPr="00BE6044">
        <w:rPr>
          <w:rFonts w:ascii="David" w:hAnsi="David" w:cs="David"/>
          <w:b/>
          <w:sz w:val="24"/>
          <w:szCs w:val="24"/>
        </w:rPr>
        <w:tab/>
      </w:r>
    </w:p>
    <w:p w14:paraId="4AFCF476" w14:textId="77777777" w:rsidR="00BE6044" w:rsidRDefault="00BE6044" w:rsidP="00BE6044">
      <w:pPr>
        <w:bidi/>
        <w:spacing w:before="240" w:after="0" w:line="360" w:lineRule="auto"/>
        <w:jc w:val="both"/>
        <w:rPr>
          <w:rFonts w:ascii="David" w:hAnsi="David" w:cs="David"/>
          <w:b/>
          <w:bCs/>
          <w:sz w:val="24"/>
          <w:szCs w:val="24"/>
          <w:u w:val="single"/>
          <w:rtl/>
        </w:rPr>
      </w:pPr>
      <w:r w:rsidRPr="00BE6044">
        <w:rPr>
          <w:rFonts w:ascii="David" w:hAnsi="David" w:cs="David"/>
          <w:b/>
          <w:sz w:val="24"/>
          <w:szCs w:val="24"/>
        </w:rPr>
        <w:t xml:space="preserve"> </w:t>
      </w:r>
      <w:r w:rsidRPr="00BE6044">
        <w:rPr>
          <w:rFonts w:ascii="David" w:hAnsi="David" w:cs="David"/>
          <w:b/>
          <w:bCs/>
          <w:sz w:val="24"/>
          <w:szCs w:val="24"/>
          <w:u w:val="single"/>
          <w:rtl/>
        </w:rPr>
        <w:t xml:space="preserve">תקציר </w:t>
      </w:r>
    </w:p>
    <w:p w14:paraId="653B1EC5" w14:textId="77777777" w:rsidR="00550233" w:rsidRDefault="00550233" w:rsidP="00550233">
      <w:pPr>
        <w:bidi/>
        <w:spacing w:before="240" w:after="0" w:line="360" w:lineRule="auto"/>
        <w:jc w:val="both"/>
        <w:rPr>
          <w:rFonts w:ascii="David" w:hAnsi="David" w:cs="David"/>
          <w:b/>
          <w:bCs/>
          <w:sz w:val="24"/>
          <w:szCs w:val="24"/>
          <w:u w:val="single"/>
          <w:rtl/>
        </w:rPr>
      </w:pPr>
    </w:p>
    <w:p w14:paraId="2818457B" w14:textId="77777777" w:rsidR="00550233" w:rsidRPr="002948AE" w:rsidRDefault="00550233" w:rsidP="00550233">
      <w:pPr>
        <w:pStyle w:val="ListParagraph"/>
        <w:numPr>
          <w:ilvl w:val="0"/>
          <w:numId w:val="1"/>
        </w:numPr>
        <w:tabs>
          <w:tab w:val="right" w:pos="0"/>
          <w:tab w:val="right" w:pos="360"/>
        </w:tabs>
        <w:bidi/>
        <w:spacing w:line="360" w:lineRule="auto"/>
        <w:ind w:left="360" w:hanging="270"/>
        <w:jc w:val="both"/>
        <w:rPr>
          <w:rFonts w:ascii="David" w:hAnsi="David" w:cs="David"/>
          <w:sz w:val="24"/>
          <w:szCs w:val="24"/>
        </w:rPr>
      </w:pPr>
      <w:r w:rsidRPr="002948AE">
        <w:rPr>
          <w:rFonts w:ascii="David" w:eastAsia="David" w:hAnsi="David" w:cs="David"/>
          <w:sz w:val="24"/>
          <w:szCs w:val="24"/>
          <w:rtl/>
        </w:rPr>
        <w:t>בשנים האחרונות חלה בישראל התפתחות מהירה בתחום תכניות המנהיגות והאחריות החברתית באקדמיה. אחת הסוגיות המרכזיות שלא נחקרה כמעט, במיוחד לא בהקשר הישראלי, היא ההשפעה השונה של התכניות הללו על קבוצות מיעוט שמאופיינות בתת-ייצוג באקדמיה ובה</w:t>
      </w:r>
      <w:r>
        <w:rPr>
          <w:rFonts w:ascii="David" w:eastAsia="David" w:hAnsi="David" w:cs="David" w:hint="cs"/>
          <w:sz w:val="24"/>
          <w:szCs w:val="24"/>
          <w:rtl/>
        </w:rPr>
        <w:t>ן</w:t>
      </w:r>
      <w:r w:rsidRPr="002948AE">
        <w:rPr>
          <w:rFonts w:ascii="David" w:eastAsia="David" w:hAnsi="David" w:cs="David"/>
          <w:sz w:val="24"/>
          <w:szCs w:val="24"/>
          <w:rtl/>
        </w:rPr>
        <w:t xml:space="preserve"> סטודנטי</w:t>
      </w:r>
      <w:r>
        <w:rPr>
          <w:rFonts w:ascii="David" w:eastAsia="David" w:hAnsi="David" w:cs="David" w:hint="cs"/>
          <w:sz w:val="24"/>
          <w:szCs w:val="24"/>
          <w:rtl/>
        </w:rPr>
        <w:t>ם</w:t>
      </w:r>
      <w:r w:rsidRPr="002948AE">
        <w:rPr>
          <w:rFonts w:ascii="David" w:eastAsia="David" w:hAnsi="David" w:cs="David"/>
          <w:sz w:val="24"/>
          <w:szCs w:val="24"/>
          <w:rtl/>
        </w:rPr>
        <w:t xml:space="preserve"> חרדים.</w:t>
      </w:r>
    </w:p>
    <w:p w14:paraId="462E5853" w14:textId="77777777" w:rsidR="00550233" w:rsidRPr="002948AE" w:rsidRDefault="00550233" w:rsidP="00550233">
      <w:pPr>
        <w:pStyle w:val="ListParagraph"/>
        <w:tabs>
          <w:tab w:val="right" w:pos="0"/>
          <w:tab w:val="right" w:pos="360"/>
        </w:tabs>
        <w:bidi/>
        <w:spacing w:line="360" w:lineRule="auto"/>
        <w:ind w:left="360"/>
        <w:jc w:val="both"/>
        <w:rPr>
          <w:rFonts w:ascii="David" w:hAnsi="David" w:cs="David"/>
          <w:sz w:val="24"/>
          <w:szCs w:val="24"/>
        </w:rPr>
      </w:pPr>
    </w:p>
    <w:p w14:paraId="7AFF3D6B" w14:textId="77777777" w:rsidR="00550233" w:rsidRPr="00E87977" w:rsidRDefault="00550233" w:rsidP="00550233">
      <w:pPr>
        <w:pStyle w:val="ListParagraph"/>
        <w:numPr>
          <w:ilvl w:val="0"/>
          <w:numId w:val="1"/>
        </w:numPr>
        <w:tabs>
          <w:tab w:val="right" w:pos="0"/>
          <w:tab w:val="right" w:pos="360"/>
        </w:tabs>
        <w:bidi/>
        <w:spacing w:line="360" w:lineRule="auto"/>
        <w:ind w:left="360" w:hanging="270"/>
        <w:jc w:val="both"/>
        <w:rPr>
          <w:rFonts w:ascii="David" w:hAnsi="David" w:cs="David"/>
          <w:sz w:val="24"/>
          <w:szCs w:val="24"/>
        </w:rPr>
      </w:pPr>
      <w:r w:rsidRPr="00E87977">
        <w:rPr>
          <w:rFonts w:ascii="David" w:eastAsia="David" w:hAnsi="David" w:cs="David" w:hint="cs"/>
          <w:sz w:val="24"/>
          <w:szCs w:val="24"/>
          <w:rtl/>
        </w:rPr>
        <w:t>בעשור האחרון מספר הסטודנטים החרדים בישראל גדל באופן ניכר והוקמו מסלולים</w:t>
      </w:r>
      <w:r w:rsidRPr="00E87977">
        <w:rPr>
          <w:rFonts w:ascii="David" w:eastAsia="David" w:hAnsi="David" w:cs="David"/>
          <w:sz w:val="24"/>
          <w:szCs w:val="24"/>
          <w:rtl/>
        </w:rPr>
        <w:t xml:space="preserve"> </w:t>
      </w:r>
      <w:r w:rsidRPr="00E87977">
        <w:rPr>
          <w:rFonts w:ascii="David" w:eastAsia="David" w:hAnsi="David" w:cs="David" w:hint="cs"/>
          <w:sz w:val="24"/>
          <w:szCs w:val="24"/>
          <w:rtl/>
        </w:rPr>
        <w:t xml:space="preserve">להשכלה גבוהה </w:t>
      </w:r>
      <w:r w:rsidRPr="00E87977">
        <w:rPr>
          <w:rFonts w:ascii="David" w:eastAsia="David" w:hAnsi="David" w:cs="David"/>
          <w:sz w:val="24"/>
          <w:szCs w:val="24"/>
          <w:rtl/>
        </w:rPr>
        <w:t xml:space="preserve">המותאמים לצורכי החברה החרדית. </w:t>
      </w:r>
      <w:r w:rsidRPr="00E87977">
        <w:rPr>
          <w:rFonts w:ascii="David" w:eastAsia="David" w:hAnsi="David" w:cs="David" w:hint="cs"/>
          <w:sz w:val="24"/>
          <w:szCs w:val="24"/>
          <w:rtl/>
        </w:rPr>
        <w:t>עם זאת, גם כיום ה</w:t>
      </w:r>
      <w:r w:rsidRPr="00E87977">
        <w:rPr>
          <w:rFonts w:ascii="David" w:eastAsia="David" w:hAnsi="David" w:cs="David"/>
          <w:sz w:val="24"/>
          <w:szCs w:val="24"/>
          <w:rtl/>
        </w:rPr>
        <w:t>חרדים</w:t>
      </w:r>
      <w:r w:rsidRPr="00E87977">
        <w:rPr>
          <w:rFonts w:ascii="David" w:eastAsia="David" w:hAnsi="David" w:cs="David" w:hint="cs"/>
          <w:sz w:val="24"/>
          <w:szCs w:val="24"/>
          <w:rtl/>
        </w:rPr>
        <w:t xml:space="preserve"> מאופיינים ב</w:t>
      </w:r>
      <w:r w:rsidRPr="00E87977">
        <w:rPr>
          <w:rFonts w:ascii="David" w:eastAsia="David" w:hAnsi="David" w:cs="David"/>
          <w:sz w:val="24"/>
          <w:szCs w:val="24"/>
          <w:rtl/>
        </w:rPr>
        <w:t>תת-ייצוג משמעותי במערכת ההשכלה הגבוהה בישראל</w:t>
      </w:r>
      <w:r w:rsidRPr="00E87977">
        <w:rPr>
          <w:rFonts w:ascii="David" w:eastAsia="David" w:hAnsi="David" w:cs="David" w:hint="cs"/>
          <w:sz w:val="24"/>
          <w:szCs w:val="24"/>
          <w:rtl/>
        </w:rPr>
        <w:t>.</w:t>
      </w:r>
      <w:r>
        <w:rPr>
          <w:rFonts w:ascii="David" w:eastAsia="David" w:hAnsi="David" w:cs="David" w:hint="cs"/>
          <w:sz w:val="24"/>
          <w:szCs w:val="24"/>
          <w:rtl/>
        </w:rPr>
        <w:t xml:space="preserve"> </w:t>
      </w:r>
      <w:r w:rsidRPr="00E87977">
        <w:rPr>
          <w:rFonts w:ascii="David" w:eastAsia="David" w:hAnsi="David" w:cs="David"/>
          <w:sz w:val="24"/>
          <w:szCs w:val="24"/>
          <w:rtl/>
        </w:rPr>
        <w:t>תכניות המקדמות מנהיגות ואחריות חברתית בקרב סטודנטים חרדים עדיין אינן נפוצות באקדמיה בישראל, אך יש להן משמעות רבה שתלך ותגבר עם הגידול במספר הסטודנטים החרדים.</w:t>
      </w:r>
    </w:p>
    <w:p w14:paraId="2CE426D6" w14:textId="77777777" w:rsidR="00550233" w:rsidRPr="002948AE" w:rsidRDefault="00550233" w:rsidP="00550233">
      <w:pPr>
        <w:pStyle w:val="ListParagraph"/>
        <w:tabs>
          <w:tab w:val="right" w:pos="0"/>
          <w:tab w:val="right" w:pos="360"/>
        </w:tabs>
        <w:bidi/>
        <w:spacing w:line="360" w:lineRule="auto"/>
        <w:ind w:left="360"/>
        <w:jc w:val="both"/>
        <w:rPr>
          <w:rFonts w:ascii="David" w:hAnsi="David" w:cs="David"/>
          <w:sz w:val="24"/>
          <w:szCs w:val="24"/>
        </w:rPr>
      </w:pPr>
    </w:p>
    <w:p w14:paraId="47B2A80C" w14:textId="77777777" w:rsidR="00550233" w:rsidRDefault="00550233" w:rsidP="00550233">
      <w:pPr>
        <w:pStyle w:val="ListParagraph"/>
        <w:numPr>
          <w:ilvl w:val="0"/>
          <w:numId w:val="1"/>
        </w:numPr>
        <w:tabs>
          <w:tab w:val="right" w:pos="0"/>
          <w:tab w:val="right" w:pos="360"/>
        </w:tabs>
        <w:bidi/>
        <w:spacing w:line="360" w:lineRule="auto"/>
        <w:ind w:left="360" w:hanging="270"/>
        <w:jc w:val="both"/>
        <w:rPr>
          <w:rFonts w:ascii="David" w:eastAsia="David" w:hAnsi="David" w:cs="David"/>
          <w:sz w:val="24"/>
          <w:szCs w:val="24"/>
        </w:rPr>
      </w:pPr>
      <w:r w:rsidRPr="002948AE">
        <w:rPr>
          <w:rFonts w:ascii="David" w:eastAsia="David" w:hAnsi="David" w:cs="David"/>
          <w:sz w:val="24"/>
          <w:szCs w:val="24"/>
          <w:rtl/>
        </w:rPr>
        <w:t>מקרה המבחן שע</w:t>
      </w:r>
      <w:r>
        <w:rPr>
          <w:rFonts w:ascii="David" w:eastAsia="David" w:hAnsi="David" w:cs="David" w:hint="cs"/>
          <w:sz w:val="24"/>
          <w:szCs w:val="24"/>
          <w:rtl/>
        </w:rPr>
        <w:t>ו</w:t>
      </w:r>
      <w:r w:rsidRPr="002948AE">
        <w:rPr>
          <w:rFonts w:ascii="David" w:eastAsia="David" w:hAnsi="David" w:cs="David"/>
          <w:sz w:val="24"/>
          <w:szCs w:val="24"/>
          <w:rtl/>
        </w:rPr>
        <w:t>מד במוקד המחקר</w:t>
      </w:r>
      <w:r>
        <w:rPr>
          <w:rFonts w:ascii="David" w:eastAsia="David" w:hAnsi="David" w:cs="David" w:hint="cs"/>
          <w:sz w:val="24"/>
          <w:szCs w:val="24"/>
          <w:rtl/>
        </w:rPr>
        <w:t xml:space="preserve"> הנוכחי</w:t>
      </w:r>
      <w:r w:rsidRPr="002948AE">
        <w:rPr>
          <w:rFonts w:ascii="David" w:eastAsia="David" w:hAnsi="David" w:cs="David"/>
          <w:sz w:val="24"/>
          <w:szCs w:val="24"/>
          <w:rtl/>
        </w:rPr>
        <w:t xml:space="preserve"> </w:t>
      </w:r>
      <w:r>
        <w:rPr>
          <w:rFonts w:ascii="David" w:eastAsia="David" w:hAnsi="David" w:cs="David" w:hint="cs"/>
          <w:sz w:val="24"/>
          <w:szCs w:val="24"/>
          <w:rtl/>
        </w:rPr>
        <w:t>הוא סטודנטים וסטודנטיות במרכז האקדמי לב שהשתתפו באחת מ</w:t>
      </w:r>
      <w:r w:rsidRPr="002948AE">
        <w:rPr>
          <w:rFonts w:ascii="David" w:eastAsia="David" w:hAnsi="David" w:cs="David"/>
          <w:sz w:val="24"/>
          <w:szCs w:val="24"/>
          <w:rtl/>
        </w:rPr>
        <w:t xml:space="preserve">שבע תכניות </w:t>
      </w:r>
      <w:r>
        <w:rPr>
          <w:rFonts w:ascii="David" w:eastAsia="David" w:hAnsi="David" w:cs="David" w:hint="cs"/>
          <w:sz w:val="24"/>
          <w:szCs w:val="24"/>
          <w:rtl/>
        </w:rPr>
        <w:t xml:space="preserve">התנדבות </w:t>
      </w:r>
      <w:r w:rsidRPr="002948AE">
        <w:rPr>
          <w:rFonts w:ascii="David" w:eastAsia="David" w:hAnsi="David" w:cs="David"/>
          <w:sz w:val="24"/>
          <w:szCs w:val="24"/>
          <w:rtl/>
        </w:rPr>
        <w:t>המקדמות מנהיגות ואחריות חברתית</w:t>
      </w:r>
      <w:r>
        <w:rPr>
          <w:rFonts w:ascii="David" w:eastAsia="David" w:hAnsi="David" w:cs="David" w:hint="cs"/>
          <w:sz w:val="24"/>
          <w:szCs w:val="24"/>
          <w:rtl/>
        </w:rPr>
        <w:t>. המרכ</w:t>
      </w:r>
      <w:r w:rsidRPr="002948AE">
        <w:rPr>
          <w:rFonts w:ascii="David" w:eastAsia="David" w:hAnsi="David" w:cs="David"/>
          <w:sz w:val="24"/>
          <w:szCs w:val="24"/>
          <w:rtl/>
        </w:rPr>
        <w:t>ז האקדמי לב</w:t>
      </w:r>
      <w:r>
        <w:rPr>
          <w:rFonts w:ascii="David" w:eastAsia="David" w:hAnsi="David" w:cs="David" w:hint="cs"/>
          <w:sz w:val="24"/>
          <w:szCs w:val="24"/>
          <w:rtl/>
        </w:rPr>
        <w:t xml:space="preserve"> הוא</w:t>
      </w:r>
      <w:r w:rsidRPr="002948AE">
        <w:rPr>
          <w:rFonts w:ascii="David" w:eastAsia="David" w:hAnsi="David" w:cs="David"/>
          <w:sz w:val="24"/>
          <w:szCs w:val="24"/>
          <w:rtl/>
        </w:rPr>
        <w:t xml:space="preserve"> מוסד אקדמי-תורני בירושלים, שבו לומדים בקמפוסים נפרדים מבחינה מגדרית</w:t>
      </w:r>
      <w:r>
        <w:rPr>
          <w:rFonts w:ascii="David" w:eastAsia="David" w:hAnsi="David" w:cs="David" w:hint="cs"/>
          <w:sz w:val="24"/>
          <w:szCs w:val="24"/>
          <w:rtl/>
        </w:rPr>
        <w:t>.</w:t>
      </w:r>
      <w:r w:rsidRPr="002948AE">
        <w:rPr>
          <w:rFonts w:ascii="David" w:eastAsia="David" w:hAnsi="David" w:cs="David"/>
          <w:sz w:val="24"/>
          <w:szCs w:val="24"/>
          <w:rtl/>
        </w:rPr>
        <w:t xml:space="preserve"> </w:t>
      </w:r>
      <w:r>
        <w:rPr>
          <w:rFonts w:ascii="David" w:eastAsia="David" w:hAnsi="David" w:cs="David" w:hint="cs"/>
          <w:sz w:val="24"/>
          <w:szCs w:val="24"/>
          <w:rtl/>
        </w:rPr>
        <w:t xml:space="preserve">הסטודנטים לומדים </w:t>
      </w:r>
      <w:r w:rsidRPr="002948AE">
        <w:rPr>
          <w:rFonts w:ascii="David" w:eastAsia="David" w:hAnsi="David" w:cs="David"/>
          <w:sz w:val="24"/>
          <w:szCs w:val="24"/>
          <w:rtl/>
        </w:rPr>
        <w:t xml:space="preserve">לתואר ראשון ושני, </w:t>
      </w:r>
      <w:r>
        <w:rPr>
          <w:rFonts w:ascii="David" w:eastAsia="David" w:hAnsi="David" w:cs="David" w:hint="cs"/>
          <w:sz w:val="24"/>
          <w:szCs w:val="24"/>
          <w:rtl/>
        </w:rPr>
        <w:t xml:space="preserve">בעיקר </w:t>
      </w:r>
      <w:r w:rsidRPr="002948AE">
        <w:rPr>
          <w:rFonts w:ascii="David" w:eastAsia="David" w:hAnsi="David" w:cs="David"/>
          <w:sz w:val="24"/>
          <w:szCs w:val="24"/>
          <w:rtl/>
        </w:rPr>
        <w:t>בתחומי</w:t>
      </w:r>
      <w:r>
        <w:rPr>
          <w:rFonts w:ascii="David" w:eastAsia="David" w:hAnsi="David" w:cs="David" w:hint="cs"/>
          <w:sz w:val="24"/>
          <w:szCs w:val="24"/>
          <w:rtl/>
        </w:rPr>
        <w:t>ם</w:t>
      </w:r>
      <w:r w:rsidRPr="002948AE">
        <w:rPr>
          <w:rFonts w:ascii="David" w:eastAsia="David" w:hAnsi="David" w:cs="David"/>
          <w:sz w:val="24"/>
          <w:szCs w:val="24"/>
          <w:rtl/>
        </w:rPr>
        <w:t xml:space="preserve"> טכנולוגי</w:t>
      </w:r>
      <w:r>
        <w:rPr>
          <w:rFonts w:ascii="David" w:eastAsia="David" w:hAnsi="David" w:cs="David" w:hint="cs"/>
          <w:sz w:val="24"/>
          <w:szCs w:val="24"/>
          <w:rtl/>
        </w:rPr>
        <w:t>ים ובמדעי הבריאות</w:t>
      </w:r>
      <w:r w:rsidRPr="002948AE">
        <w:rPr>
          <w:rFonts w:ascii="David" w:eastAsia="David" w:hAnsi="David" w:cs="David"/>
          <w:sz w:val="24"/>
          <w:szCs w:val="24"/>
          <w:rtl/>
        </w:rPr>
        <w:t xml:space="preserve">, </w:t>
      </w:r>
      <w:r>
        <w:rPr>
          <w:rFonts w:ascii="David" w:eastAsia="David" w:hAnsi="David" w:cs="David" w:hint="cs"/>
          <w:sz w:val="24"/>
          <w:szCs w:val="24"/>
          <w:rtl/>
        </w:rPr>
        <w:t>ובנוסף לומדים</w:t>
      </w:r>
      <w:r w:rsidRPr="002948AE">
        <w:rPr>
          <w:rFonts w:ascii="David" w:eastAsia="David" w:hAnsi="David" w:cs="David"/>
          <w:sz w:val="24"/>
          <w:szCs w:val="24"/>
          <w:rtl/>
        </w:rPr>
        <w:t xml:space="preserve"> לימודי קודש. </w:t>
      </w:r>
    </w:p>
    <w:p w14:paraId="2BE5B911" w14:textId="77777777" w:rsidR="00550233" w:rsidRPr="002948AE" w:rsidRDefault="00550233" w:rsidP="00550233">
      <w:pPr>
        <w:pStyle w:val="ListParagraph"/>
        <w:tabs>
          <w:tab w:val="right" w:pos="0"/>
          <w:tab w:val="right" w:pos="360"/>
        </w:tabs>
        <w:bidi/>
        <w:spacing w:line="360" w:lineRule="auto"/>
        <w:ind w:left="360"/>
        <w:jc w:val="both"/>
        <w:rPr>
          <w:rFonts w:ascii="David" w:eastAsia="David" w:hAnsi="David" w:cs="David"/>
          <w:sz w:val="24"/>
          <w:szCs w:val="24"/>
        </w:rPr>
      </w:pPr>
    </w:p>
    <w:p w14:paraId="26F97973" w14:textId="77777777" w:rsidR="00550233" w:rsidRDefault="00550233" w:rsidP="00550233">
      <w:pPr>
        <w:pStyle w:val="ListParagraph"/>
        <w:numPr>
          <w:ilvl w:val="0"/>
          <w:numId w:val="1"/>
        </w:numPr>
        <w:tabs>
          <w:tab w:val="right" w:pos="0"/>
          <w:tab w:val="right" w:pos="360"/>
        </w:tabs>
        <w:bidi/>
        <w:spacing w:after="0" w:line="360" w:lineRule="auto"/>
        <w:ind w:left="360" w:right="-40" w:hanging="270"/>
        <w:jc w:val="both"/>
        <w:rPr>
          <w:rFonts w:ascii="David" w:eastAsia="David" w:hAnsi="David" w:cs="David"/>
          <w:sz w:val="24"/>
          <w:szCs w:val="24"/>
        </w:rPr>
      </w:pPr>
      <w:r>
        <w:rPr>
          <w:rFonts w:ascii="David" w:eastAsia="David" w:hAnsi="David" w:cs="David" w:hint="cs"/>
          <w:sz w:val="24"/>
          <w:szCs w:val="24"/>
          <w:rtl/>
        </w:rPr>
        <w:t xml:space="preserve">מטרת המחקר </w:t>
      </w:r>
      <w:r w:rsidRPr="00297052">
        <w:rPr>
          <w:rFonts w:ascii="David" w:eastAsia="David" w:hAnsi="David" w:cs="David" w:hint="cs"/>
          <w:sz w:val="24"/>
          <w:szCs w:val="24"/>
          <w:rtl/>
        </w:rPr>
        <w:t xml:space="preserve">לבחון </w:t>
      </w:r>
      <w:r w:rsidRPr="00297052">
        <w:rPr>
          <w:rFonts w:ascii="David" w:eastAsia="David" w:hAnsi="David" w:cs="David"/>
          <w:sz w:val="24"/>
          <w:szCs w:val="24"/>
          <w:rtl/>
        </w:rPr>
        <w:t>את מגוון ההשפעות של תכניות המקדמות מנהיגות ואחריות חברתית בקרב סטודנטים חרדים על הסטודנטים שהשתתפו בהן</w:t>
      </w:r>
      <w:r w:rsidRPr="00297052">
        <w:rPr>
          <w:rFonts w:ascii="David" w:eastAsia="David" w:hAnsi="David" w:cs="David" w:hint="cs"/>
          <w:sz w:val="24"/>
          <w:szCs w:val="24"/>
          <w:rtl/>
        </w:rPr>
        <w:t xml:space="preserve">. </w:t>
      </w:r>
      <w:r>
        <w:rPr>
          <w:rFonts w:ascii="David" w:eastAsia="David" w:hAnsi="David" w:cs="David" w:hint="cs"/>
          <w:sz w:val="24"/>
          <w:szCs w:val="24"/>
          <w:rtl/>
        </w:rPr>
        <w:t xml:space="preserve">המחקר מיועד </w:t>
      </w:r>
      <w:r w:rsidRPr="00297052">
        <w:rPr>
          <w:rFonts w:ascii="David" w:eastAsia="David" w:hAnsi="David" w:cs="David"/>
          <w:sz w:val="24"/>
          <w:szCs w:val="24"/>
          <w:rtl/>
        </w:rPr>
        <w:t>ל</w:t>
      </w:r>
      <w:r>
        <w:rPr>
          <w:rFonts w:ascii="David" w:eastAsia="David" w:hAnsi="David" w:cs="David" w:hint="cs"/>
          <w:sz w:val="24"/>
          <w:szCs w:val="24"/>
          <w:rtl/>
        </w:rPr>
        <w:t>הבין</w:t>
      </w:r>
      <w:r w:rsidRPr="00297052">
        <w:rPr>
          <w:rFonts w:ascii="David" w:eastAsia="David" w:hAnsi="David" w:cs="David"/>
          <w:sz w:val="24"/>
          <w:szCs w:val="24"/>
          <w:rtl/>
        </w:rPr>
        <w:t xml:space="preserve"> כיצד מתכונת הפעילות משפיעה על הסטודנט החרדי, ובאיזו מידה חווית ההשתתפות בתכניות </w:t>
      </w:r>
      <w:r>
        <w:rPr>
          <w:rFonts w:ascii="David" w:eastAsia="David" w:hAnsi="David" w:cs="David" w:hint="cs"/>
          <w:sz w:val="24"/>
          <w:szCs w:val="24"/>
          <w:rtl/>
        </w:rPr>
        <w:t>ה</w:t>
      </w:r>
      <w:r w:rsidRPr="00297052">
        <w:rPr>
          <w:rFonts w:ascii="David" w:eastAsia="David" w:hAnsi="David" w:cs="David"/>
          <w:sz w:val="24"/>
          <w:szCs w:val="24"/>
          <w:rtl/>
        </w:rPr>
        <w:t>אל</w:t>
      </w:r>
      <w:r>
        <w:rPr>
          <w:rFonts w:ascii="David" w:eastAsia="David" w:hAnsi="David" w:cs="David" w:hint="cs"/>
          <w:sz w:val="24"/>
          <w:szCs w:val="24"/>
          <w:rtl/>
        </w:rPr>
        <w:t>ה</w:t>
      </w:r>
      <w:r w:rsidRPr="00297052">
        <w:rPr>
          <w:rFonts w:ascii="David" w:eastAsia="David" w:hAnsi="David" w:cs="David"/>
          <w:sz w:val="24"/>
          <w:szCs w:val="24"/>
          <w:rtl/>
        </w:rPr>
        <w:t xml:space="preserve"> הי</w:t>
      </w:r>
      <w:r>
        <w:rPr>
          <w:rFonts w:ascii="David" w:eastAsia="David" w:hAnsi="David" w:cs="David" w:hint="cs"/>
          <w:sz w:val="24"/>
          <w:szCs w:val="24"/>
          <w:rtl/>
        </w:rPr>
        <w:t>א</w:t>
      </w:r>
      <w:r w:rsidRPr="00297052">
        <w:rPr>
          <w:rFonts w:ascii="David" w:eastAsia="David" w:hAnsi="David" w:cs="David"/>
          <w:sz w:val="24"/>
          <w:szCs w:val="24"/>
          <w:rtl/>
        </w:rPr>
        <w:t xml:space="preserve"> מכוננת ומשמעותית עבורו. </w:t>
      </w:r>
    </w:p>
    <w:p w14:paraId="4BB4F410" w14:textId="77777777" w:rsidR="00550233" w:rsidRPr="00A634EB" w:rsidRDefault="00550233" w:rsidP="00550233">
      <w:pPr>
        <w:tabs>
          <w:tab w:val="right" w:pos="0"/>
          <w:tab w:val="right" w:pos="360"/>
        </w:tabs>
        <w:bidi/>
        <w:spacing w:after="0" w:line="360" w:lineRule="auto"/>
        <w:ind w:right="-40"/>
        <w:jc w:val="both"/>
        <w:rPr>
          <w:rFonts w:ascii="David" w:eastAsia="David" w:hAnsi="David" w:cs="David"/>
          <w:sz w:val="24"/>
          <w:szCs w:val="24"/>
        </w:rPr>
      </w:pPr>
    </w:p>
    <w:p w14:paraId="7803E7FF" w14:textId="77777777" w:rsidR="00550233" w:rsidRDefault="00550233" w:rsidP="00550233">
      <w:pPr>
        <w:pStyle w:val="ListParagraph"/>
        <w:numPr>
          <w:ilvl w:val="0"/>
          <w:numId w:val="1"/>
        </w:numPr>
        <w:tabs>
          <w:tab w:val="right" w:pos="0"/>
          <w:tab w:val="right" w:pos="360"/>
        </w:tabs>
        <w:bidi/>
        <w:spacing w:after="0" w:line="360" w:lineRule="auto"/>
        <w:ind w:left="360" w:right="-40" w:hanging="270"/>
        <w:jc w:val="both"/>
        <w:rPr>
          <w:rFonts w:ascii="David" w:eastAsia="David" w:hAnsi="David" w:cs="David"/>
          <w:sz w:val="24"/>
          <w:szCs w:val="24"/>
        </w:rPr>
      </w:pPr>
      <w:r w:rsidRPr="00297052">
        <w:rPr>
          <w:rFonts w:ascii="David" w:eastAsia="David" w:hAnsi="David" w:cs="David" w:hint="cs"/>
          <w:sz w:val="24"/>
          <w:szCs w:val="24"/>
          <w:rtl/>
        </w:rPr>
        <w:t xml:space="preserve">המחקר </w:t>
      </w:r>
      <w:r>
        <w:rPr>
          <w:rFonts w:ascii="David" w:eastAsia="David" w:hAnsi="David" w:cs="David" w:hint="cs"/>
          <w:sz w:val="24"/>
          <w:szCs w:val="24"/>
          <w:rtl/>
        </w:rPr>
        <w:t xml:space="preserve">משלב </w:t>
      </w:r>
      <w:r w:rsidRPr="00297052">
        <w:rPr>
          <w:rFonts w:ascii="David" w:eastAsia="David" w:hAnsi="David" w:cs="David" w:hint="cs"/>
          <w:sz w:val="24"/>
          <w:szCs w:val="24"/>
          <w:rtl/>
        </w:rPr>
        <w:t xml:space="preserve">שיטות מחקר כמותניות ואיכותניות. המחקר </w:t>
      </w:r>
      <w:proofErr w:type="spellStart"/>
      <w:r w:rsidRPr="00297052">
        <w:rPr>
          <w:rFonts w:ascii="David" w:eastAsia="David" w:hAnsi="David" w:cs="David" w:hint="cs"/>
          <w:sz w:val="24"/>
          <w:szCs w:val="24"/>
          <w:rtl/>
        </w:rPr>
        <w:t>הכמותני</w:t>
      </w:r>
      <w:proofErr w:type="spellEnd"/>
      <w:r w:rsidRPr="00297052">
        <w:rPr>
          <w:rFonts w:ascii="David" w:eastAsia="David" w:hAnsi="David" w:cs="David" w:hint="cs"/>
          <w:sz w:val="24"/>
          <w:szCs w:val="24"/>
          <w:rtl/>
        </w:rPr>
        <w:t xml:space="preserve"> </w:t>
      </w:r>
      <w:r>
        <w:rPr>
          <w:rFonts w:ascii="David" w:eastAsia="David" w:hAnsi="David" w:cs="David" w:hint="cs"/>
          <w:sz w:val="24"/>
          <w:szCs w:val="24"/>
          <w:rtl/>
        </w:rPr>
        <w:t xml:space="preserve">כלל </w:t>
      </w:r>
      <w:r w:rsidRPr="00297052">
        <w:rPr>
          <w:rFonts w:ascii="David" w:eastAsia="David" w:hAnsi="David" w:cs="David"/>
          <w:sz w:val="24"/>
          <w:szCs w:val="24"/>
          <w:rtl/>
        </w:rPr>
        <w:t xml:space="preserve">שאלון מחקר </w:t>
      </w:r>
      <w:r w:rsidRPr="00297052">
        <w:rPr>
          <w:rFonts w:ascii="David" w:eastAsia="David" w:hAnsi="David" w:cs="David" w:hint="cs"/>
          <w:sz w:val="24"/>
          <w:szCs w:val="24"/>
          <w:rtl/>
        </w:rPr>
        <w:t xml:space="preserve">לסטודנטים במרכז האקדמי לב שעסקו בפעילות התנדבותית באחת משבע תכניות התנדבות. כלי המחקר האיכותני המרכזי היה </w:t>
      </w:r>
      <w:r w:rsidRPr="00297052">
        <w:rPr>
          <w:rFonts w:ascii="David" w:eastAsia="David" w:hAnsi="David" w:cs="David"/>
          <w:sz w:val="24"/>
          <w:szCs w:val="24"/>
          <w:rtl/>
        </w:rPr>
        <w:t xml:space="preserve">ראיונות עומק מובנים למחצה. </w:t>
      </w:r>
    </w:p>
    <w:p w14:paraId="48E807D7" w14:textId="77777777" w:rsidR="00550233" w:rsidRPr="0010472E" w:rsidRDefault="00550233" w:rsidP="00550233">
      <w:pPr>
        <w:pStyle w:val="ListParagraph"/>
        <w:tabs>
          <w:tab w:val="right" w:pos="0"/>
          <w:tab w:val="right" w:pos="360"/>
        </w:tabs>
        <w:bidi/>
        <w:spacing w:after="0" w:line="360" w:lineRule="auto"/>
        <w:ind w:left="360" w:right="-40"/>
        <w:jc w:val="both"/>
        <w:rPr>
          <w:rFonts w:ascii="David" w:eastAsia="David" w:hAnsi="David" w:cs="David"/>
          <w:sz w:val="24"/>
          <w:szCs w:val="24"/>
        </w:rPr>
      </w:pPr>
    </w:p>
    <w:p w14:paraId="088193A8" w14:textId="77777777" w:rsidR="00550233" w:rsidRPr="00297052" w:rsidRDefault="00550233" w:rsidP="00550233">
      <w:pPr>
        <w:pStyle w:val="ListParagraph"/>
        <w:numPr>
          <w:ilvl w:val="0"/>
          <w:numId w:val="1"/>
        </w:numPr>
        <w:tabs>
          <w:tab w:val="right" w:pos="0"/>
          <w:tab w:val="right" w:pos="360"/>
        </w:tabs>
        <w:bidi/>
        <w:spacing w:after="0" w:line="360" w:lineRule="auto"/>
        <w:ind w:left="360" w:right="-40" w:hanging="270"/>
        <w:jc w:val="both"/>
        <w:rPr>
          <w:rFonts w:ascii="David" w:eastAsia="David" w:hAnsi="David" w:cs="David"/>
          <w:sz w:val="24"/>
          <w:szCs w:val="24"/>
        </w:rPr>
      </w:pPr>
      <w:r w:rsidRPr="00297052">
        <w:rPr>
          <w:rFonts w:ascii="David" w:eastAsia="David" w:hAnsi="David" w:cs="David"/>
          <w:sz w:val="24"/>
          <w:szCs w:val="24"/>
          <w:rtl/>
        </w:rPr>
        <w:t>במחקר השתתפו 232 משיבות</w:t>
      </w:r>
      <w:r>
        <w:rPr>
          <w:rFonts w:ascii="David" w:eastAsia="David" w:hAnsi="David" w:cs="David" w:hint="cs"/>
          <w:sz w:val="24"/>
          <w:szCs w:val="24"/>
          <w:rtl/>
        </w:rPr>
        <w:t xml:space="preserve"> ומשיבים</w:t>
      </w:r>
      <w:r w:rsidRPr="00297052">
        <w:rPr>
          <w:rFonts w:ascii="David" w:eastAsia="David" w:hAnsi="David" w:cs="David"/>
          <w:sz w:val="24"/>
          <w:szCs w:val="24"/>
          <w:rtl/>
        </w:rPr>
        <w:t xml:space="preserve">. 67% </w:t>
      </w:r>
      <w:r>
        <w:rPr>
          <w:rFonts w:ascii="David" w:eastAsia="David" w:hAnsi="David" w:cs="David" w:hint="cs"/>
          <w:sz w:val="24"/>
          <w:szCs w:val="24"/>
          <w:rtl/>
        </w:rPr>
        <w:t>מתוכם הן</w:t>
      </w:r>
      <w:r w:rsidRPr="00297052">
        <w:rPr>
          <w:rFonts w:ascii="David" w:eastAsia="David" w:hAnsi="David" w:cs="David"/>
          <w:sz w:val="24"/>
          <w:szCs w:val="24"/>
          <w:rtl/>
        </w:rPr>
        <w:t xml:space="preserve"> נשים. 42% מהמשיבים הגדירו עצמם חרדים והיתר השתייכו לקבוצות דתיות אחרות. כמחצית מהמשיבים</w:t>
      </w:r>
      <w:r>
        <w:rPr>
          <w:rFonts w:ascii="David" w:eastAsia="David" w:hAnsi="David" w:cs="David" w:hint="cs"/>
          <w:sz w:val="24"/>
          <w:szCs w:val="24"/>
          <w:rtl/>
        </w:rPr>
        <w:t xml:space="preserve"> הם</w:t>
      </w:r>
      <w:r w:rsidRPr="00297052">
        <w:rPr>
          <w:rFonts w:ascii="David" w:eastAsia="David" w:hAnsi="David" w:cs="David"/>
          <w:sz w:val="24"/>
          <w:szCs w:val="24"/>
          <w:rtl/>
        </w:rPr>
        <w:t xml:space="preserve"> רווקים, 34% נשואים עם </w:t>
      </w:r>
      <w:r>
        <w:rPr>
          <w:rFonts w:ascii="David" w:eastAsia="David" w:hAnsi="David" w:cs="David" w:hint="cs"/>
          <w:sz w:val="24"/>
          <w:szCs w:val="24"/>
          <w:rtl/>
        </w:rPr>
        <w:t>ילדים (</w:t>
      </w:r>
      <w:r w:rsidRPr="00297052">
        <w:rPr>
          <w:rFonts w:ascii="David" w:eastAsia="David" w:hAnsi="David" w:cs="David"/>
          <w:sz w:val="24"/>
          <w:szCs w:val="24"/>
          <w:rtl/>
        </w:rPr>
        <w:t xml:space="preserve">מספר </w:t>
      </w:r>
      <w:r>
        <w:rPr>
          <w:rFonts w:ascii="David" w:eastAsia="David" w:hAnsi="David" w:cs="David" w:hint="cs"/>
          <w:sz w:val="24"/>
          <w:szCs w:val="24"/>
          <w:rtl/>
        </w:rPr>
        <w:t xml:space="preserve">ילדים </w:t>
      </w:r>
      <w:r w:rsidRPr="00297052">
        <w:rPr>
          <w:rFonts w:ascii="David" w:eastAsia="David" w:hAnsi="David" w:cs="David"/>
          <w:sz w:val="24"/>
          <w:szCs w:val="24"/>
          <w:rtl/>
        </w:rPr>
        <w:t>ממוצע 2.5</w:t>
      </w:r>
      <w:r>
        <w:rPr>
          <w:rFonts w:ascii="David" w:eastAsia="David" w:hAnsi="David" w:cs="David" w:hint="cs"/>
          <w:sz w:val="24"/>
          <w:szCs w:val="24"/>
          <w:rtl/>
        </w:rPr>
        <w:t>,</w:t>
      </w:r>
      <w:r w:rsidRPr="00297052">
        <w:rPr>
          <w:rFonts w:ascii="David" w:eastAsia="David" w:hAnsi="David" w:cs="David"/>
          <w:sz w:val="24"/>
          <w:szCs w:val="24"/>
          <w:rtl/>
        </w:rPr>
        <w:t xml:space="preserve"> טווח של 1-6</w:t>
      </w:r>
      <w:r>
        <w:rPr>
          <w:rFonts w:ascii="David" w:eastAsia="David" w:hAnsi="David" w:cs="David" w:hint="cs"/>
          <w:sz w:val="24"/>
          <w:szCs w:val="24"/>
          <w:rtl/>
        </w:rPr>
        <w:t xml:space="preserve"> ילדים),</w:t>
      </w:r>
      <w:r w:rsidRPr="00297052">
        <w:rPr>
          <w:rFonts w:ascii="David" w:eastAsia="David" w:hAnsi="David" w:cs="David"/>
          <w:sz w:val="24"/>
          <w:szCs w:val="24"/>
          <w:rtl/>
        </w:rPr>
        <w:t xml:space="preserve"> והיתר נשואים ללא ילדים</w:t>
      </w:r>
      <w:r>
        <w:rPr>
          <w:rFonts w:ascii="David" w:eastAsia="David" w:hAnsi="David" w:cs="David" w:hint="cs"/>
          <w:sz w:val="24"/>
          <w:szCs w:val="24"/>
          <w:rtl/>
        </w:rPr>
        <w:t xml:space="preserve"> או </w:t>
      </w:r>
      <w:r w:rsidRPr="00297052">
        <w:rPr>
          <w:rFonts w:ascii="David" w:eastAsia="David" w:hAnsi="David" w:cs="David"/>
          <w:sz w:val="24"/>
          <w:szCs w:val="24"/>
          <w:rtl/>
        </w:rPr>
        <w:t xml:space="preserve">גרושים. </w:t>
      </w:r>
    </w:p>
    <w:p w14:paraId="6E0A519F" w14:textId="77777777" w:rsidR="00550233" w:rsidRPr="002948AE" w:rsidRDefault="00550233" w:rsidP="00550233">
      <w:pPr>
        <w:pStyle w:val="ListParagraph"/>
        <w:tabs>
          <w:tab w:val="right" w:pos="0"/>
        </w:tabs>
        <w:bidi/>
        <w:spacing w:after="0" w:line="360" w:lineRule="auto"/>
        <w:ind w:right="40"/>
        <w:jc w:val="both"/>
        <w:rPr>
          <w:rFonts w:ascii="David" w:eastAsia="David" w:hAnsi="David" w:cs="David"/>
          <w:sz w:val="24"/>
          <w:szCs w:val="24"/>
        </w:rPr>
      </w:pPr>
    </w:p>
    <w:p w14:paraId="1CEA2671" w14:textId="77777777" w:rsidR="00550233" w:rsidRPr="00297052" w:rsidRDefault="00550233" w:rsidP="00550233">
      <w:pPr>
        <w:pStyle w:val="ListParagraph"/>
        <w:numPr>
          <w:ilvl w:val="0"/>
          <w:numId w:val="1"/>
        </w:numPr>
        <w:tabs>
          <w:tab w:val="right" w:pos="0"/>
        </w:tabs>
        <w:bidi/>
        <w:spacing w:after="0" w:line="360" w:lineRule="auto"/>
        <w:ind w:left="360" w:hanging="270"/>
        <w:jc w:val="both"/>
        <w:rPr>
          <w:rFonts w:ascii="David" w:eastAsia="David" w:hAnsi="David" w:cs="David"/>
          <w:sz w:val="24"/>
          <w:szCs w:val="24"/>
        </w:rPr>
      </w:pPr>
      <w:r w:rsidRPr="00297052">
        <w:rPr>
          <w:rFonts w:ascii="David" w:hAnsi="David" w:cs="David" w:hint="cs"/>
          <w:sz w:val="24"/>
          <w:szCs w:val="24"/>
          <w:rtl/>
        </w:rPr>
        <w:t xml:space="preserve">למשתתפים במחקר </w:t>
      </w:r>
      <w:r w:rsidRPr="00297052">
        <w:rPr>
          <w:rFonts w:ascii="David" w:hAnsi="David" w:cs="David"/>
          <w:sz w:val="24"/>
          <w:szCs w:val="24"/>
          <w:rtl/>
        </w:rPr>
        <w:t xml:space="preserve">נסיבות חיים ייחודיות </w:t>
      </w:r>
      <w:r w:rsidRPr="00297052">
        <w:rPr>
          <w:rFonts w:ascii="David" w:hAnsi="David" w:cs="David" w:hint="cs"/>
          <w:sz w:val="24"/>
          <w:szCs w:val="24"/>
          <w:rtl/>
        </w:rPr>
        <w:t xml:space="preserve">המבדילות אותם </w:t>
      </w:r>
      <w:r>
        <w:rPr>
          <w:rFonts w:ascii="David" w:hAnsi="David" w:cs="David" w:hint="cs"/>
          <w:sz w:val="24"/>
          <w:szCs w:val="24"/>
          <w:rtl/>
        </w:rPr>
        <w:t>מ</w:t>
      </w:r>
      <w:r w:rsidRPr="00297052">
        <w:rPr>
          <w:rFonts w:ascii="David" w:hAnsi="David" w:cs="David" w:hint="cs"/>
          <w:sz w:val="24"/>
          <w:szCs w:val="24"/>
          <w:rtl/>
        </w:rPr>
        <w:t>קב</w:t>
      </w:r>
      <w:r>
        <w:rPr>
          <w:rFonts w:ascii="David" w:hAnsi="David" w:cs="David" w:hint="cs"/>
          <w:sz w:val="24"/>
          <w:szCs w:val="24"/>
          <w:rtl/>
        </w:rPr>
        <w:t>ו</w:t>
      </w:r>
      <w:r w:rsidRPr="00297052">
        <w:rPr>
          <w:rFonts w:ascii="David" w:hAnsi="David" w:cs="David" w:hint="cs"/>
          <w:sz w:val="24"/>
          <w:szCs w:val="24"/>
          <w:rtl/>
        </w:rPr>
        <w:t>צות סטודנטים אחרות</w:t>
      </w:r>
      <w:r>
        <w:rPr>
          <w:rFonts w:ascii="David" w:hAnsi="David" w:cs="David" w:hint="cs"/>
          <w:sz w:val="24"/>
          <w:szCs w:val="24"/>
          <w:rtl/>
        </w:rPr>
        <w:t>.</w:t>
      </w:r>
      <w:r w:rsidRPr="00297052">
        <w:rPr>
          <w:rFonts w:ascii="David" w:hAnsi="David" w:cs="David" w:hint="cs"/>
          <w:sz w:val="24"/>
          <w:szCs w:val="24"/>
          <w:rtl/>
        </w:rPr>
        <w:t xml:space="preserve"> הם </w:t>
      </w:r>
      <w:r w:rsidRPr="00297052">
        <w:rPr>
          <w:rFonts w:ascii="David" w:hAnsi="David" w:cs="David"/>
          <w:sz w:val="24"/>
          <w:szCs w:val="24"/>
          <w:rtl/>
        </w:rPr>
        <w:t>מקימים משפחות בגיל צעיר יחסית</w:t>
      </w:r>
      <w:r w:rsidRPr="00297052">
        <w:rPr>
          <w:rFonts w:ascii="David" w:hAnsi="David" w:cs="David" w:hint="cs"/>
          <w:sz w:val="24"/>
          <w:szCs w:val="24"/>
          <w:rtl/>
        </w:rPr>
        <w:t>,</w:t>
      </w:r>
      <w:r w:rsidRPr="00297052">
        <w:rPr>
          <w:rFonts w:ascii="David" w:hAnsi="David" w:cs="David"/>
          <w:sz w:val="24"/>
          <w:szCs w:val="24"/>
          <w:rtl/>
        </w:rPr>
        <w:t xml:space="preserve"> הם בעלי הכנסה נמוכה במיוחד, וכורעים תחת נטל הלימודים, הפרנסה וחינוך ילדיהם. כמו כן</w:t>
      </w:r>
      <w:r>
        <w:rPr>
          <w:rFonts w:ascii="David" w:hAnsi="David" w:cs="David" w:hint="cs"/>
          <w:sz w:val="24"/>
          <w:szCs w:val="24"/>
          <w:rtl/>
        </w:rPr>
        <w:t>,</w:t>
      </w:r>
      <w:r w:rsidRPr="00297052">
        <w:rPr>
          <w:rFonts w:ascii="David" w:hAnsi="David" w:cs="David"/>
          <w:sz w:val="24"/>
          <w:szCs w:val="24"/>
          <w:rtl/>
        </w:rPr>
        <w:t xml:space="preserve"> מצאנו כי </w:t>
      </w:r>
      <w:r w:rsidRPr="00297052">
        <w:rPr>
          <w:rFonts w:ascii="David" w:hAnsi="David" w:cs="David" w:hint="cs"/>
          <w:sz w:val="24"/>
          <w:szCs w:val="24"/>
          <w:rtl/>
        </w:rPr>
        <w:t xml:space="preserve">עבור </w:t>
      </w:r>
      <w:r w:rsidRPr="00297052">
        <w:rPr>
          <w:rFonts w:ascii="David" w:hAnsi="David" w:cs="David"/>
          <w:sz w:val="24"/>
          <w:szCs w:val="24"/>
          <w:rtl/>
        </w:rPr>
        <w:t>ר</w:t>
      </w:r>
      <w:r>
        <w:rPr>
          <w:rFonts w:ascii="David" w:hAnsi="David" w:cs="David" w:hint="cs"/>
          <w:sz w:val="24"/>
          <w:szCs w:val="24"/>
          <w:rtl/>
        </w:rPr>
        <w:t>ו</w:t>
      </w:r>
      <w:r w:rsidRPr="00297052">
        <w:rPr>
          <w:rFonts w:ascii="David" w:hAnsi="David" w:cs="David"/>
          <w:sz w:val="24"/>
          <w:szCs w:val="24"/>
          <w:rtl/>
        </w:rPr>
        <w:t xml:space="preserve">ב מכריע של משתתפי המחקר ההשתתפות בתכנית לגביה נשאלו לא הייתה חווית התנדבות ראשונה, אלא המשך ישיר לרצף עשיר של פעולות התנדבות וחסד.  </w:t>
      </w:r>
    </w:p>
    <w:p w14:paraId="5DD18342" w14:textId="77777777" w:rsidR="00550233" w:rsidRPr="00601A45" w:rsidRDefault="00550233" w:rsidP="00550233">
      <w:pPr>
        <w:tabs>
          <w:tab w:val="right" w:pos="0"/>
        </w:tabs>
        <w:bidi/>
        <w:spacing w:after="0" w:line="360" w:lineRule="auto"/>
        <w:ind w:left="360" w:hanging="270"/>
        <w:jc w:val="both"/>
        <w:rPr>
          <w:rFonts w:ascii="David" w:eastAsia="David" w:hAnsi="David" w:cs="David"/>
          <w:sz w:val="24"/>
          <w:szCs w:val="24"/>
        </w:rPr>
      </w:pPr>
    </w:p>
    <w:p w14:paraId="49A55C62" w14:textId="77777777" w:rsidR="00550233" w:rsidRDefault="00550233" w:rsidP="00550233">
      <w:pPr>
        <w:pStyle w:val="ListParagraph"/>
        <w:numPr>
          <w:ilvl w:val="0"/>
          <w:numId w:val="1"/>
        </w:numPr>
        <w:tabs>
          <w:tab w:val="right" w:pos="0"/>
        </w:tabs>
        <w:bidi/>
        <w:spacing w:after="0" w:line="360" w:lineRule="auto"/>
        <w:ind w:left="360" w:hanging="270"/>
        <w:jc w:val="both"/>
        <w:rPr>
          <w:rFonts w:ascii="David" w:eastAsia="David" w:hAnsi="David" w:cs="David"/>
          <w:sz w:val="24"/>
          <w:szCs w:val="24"/>
        </w:rPr>
      </w:pPr>
      <w:r w:rsidRPr="002948AE">
        <w:rPr>
          <w:rFonts w:ascii="David" w:eastAsia="David" w:hAnsi="David" w:cs="David"/>
          <w:sz w:val="24"/>
          <w:szCs w:val="24"/>
          <w:rtl/>
        </w:rPr>
        <w:t>כניסתם של המשתתפים</w:t>
      </w:r>
      <w:r>
        <w:rPr>
          <w:rFonts w:ascii="David" w:eastAsia="David" w:hAnsi="David" w:cs="David" w:hint="cs"/>
          <w:sz w:val="24"/>
          <w:szCs w:val="24"/>
          <w:rtl/>
        </w:rPr>
        <w:t xml:space="preserve"> החרדים</w:t>
      </w:r>
      <w:r w:rsidRPr="002948AE">
        <w:rPr>
          <w:rFonts w:ascii="David" w:eastAsia="David" w:hAnsi="David" w:cs="David"/>
          <w:sz w:val="24"/>
          <w:szCs w:val="24"/>
          <w:rtl/>
        </w:rPr>
        <w:t xml:space="preserve"> לעולם האקדמי אינה שלב חיים מובן מאליו. מדובר בבחירה ייחודית</w:t>
      </w:r>
      <w:r>
        <w:rPr>
          <w:rFonts w:ascii="David" w:eastAsia="David" w:hAnsi="David" w:cs="David" w:hint="cs"/>
          <w:sz w:val="24"/>
          <w:szCs w:val="24"/>
          <w:rtl/>
        </w:rPr>
        <w:t xml:space="preserve">, </w:t>
      </w:r>
      <w:r w:rsidRPr="002948AE">
        <w:rPr>
          <w:rFonts w:ascii="David" w:eastAsia="David" w:hAnsi="David" w:cs="David"/>
          <w:sz w:val="24"/>
          <w:szCs w:val="24"/>
          <w:rtl/>
        </w:rPr>
        <w:t xml:space="preserve">שאמנם הופכת </w:t>
      </w:r>
      <w:r>
        <w:rPr>
          <w:rFonts w:ascii="David" w:eastAsia="David" w:hAnsi="David" w:cs="David" w:hint="cs"/>
          <w:sz w:val="24"/>
          <w:szCs w:val="24"/>
          <w:rtl/>
        </w:rPr>
        <w:t>שכיחה</w:t>
      </w:r>
      <w:r w:rsidRPr="002948AE">
        <w:rPr>
          <w:rFonts w:ascii="David" w:eastAsia="David" w:hAnsi="David" w:cs="David"/>
          <w:sz w:val="24"/>
          <w:szCs w:val="24"/>
          <w:rtl/>
        </w:rPr>
        <w:t xml:space="preserve"> יותר</w:t>
      </w:r>
      <w:r>
        <w:rPr>
          <w:rFonts w:ascii="David" w:eastAsia="David" w:hAnsi="David" w:cs="David" w:hint="cs"/>
          <w:sz w:val="24"/>
          <w:szCs w:val="24"/>
          <w:rtl/>
        </w:rPr>
        <w:t xml:space="preserve"> אך</w:t>
      </w:r>
      <w:r w:rsidRPr="002948AE">
        <w:rPr>
          <w:rFonts w:ascii="David" w:eastAsia="David" w:hAnsi="David" w:cs="David"/>
          <w:sz w:val="24"/>
          <w:szCs w:val="24"/>
          <w:rtl/>
        </w:rPr>
        <w:t xml:space="preserve"> </w:t>
      </w:r>
      <w:r>
        <w:rPr>
          <w:rFonts w:ascii="David" w:eastAsia="David" w:hAnsi="David" w:cs="David" w:hint="cs"/>
          <w:sz w:val="24"/>
          <w:szCs w:val="24"/>
          <w:rtl/>
        </w:rPr>
        <w:t xml:space="preserve">עדיין </w:t>
      </w:r>
      <w:r w:rsidRPr="002948AE">
        <w:rPr>
          <w:rFonts w:ascii="David" w:eastAsia="David" w:hAnsi="David" w:cs="David"/>
          <w:sz w:val="24"/>
          <w:szCs w:val="24"/>
          <w:rtl/>
        </w:rPr>
        <w:t xml:space="preserve">מהווה סטייה ממסלול החיים המצופה מאדם חרדי. </w:t>
      </w:r>
      <w:r>
        <w:rPr>
          <w:rFonts w:ascii="David" w:eastAsia="David" w:hAnsi="David" w:cs="David" w:hint="cs"/>
          <w:sz w:val="24"/>
          <w:szCs w:val="24"/>
          <w:rtl/>
        </w:rPr>
        <w:t xml:space="preserve">מצאנו שמוכנותם </w:t>
      </w:r>
      <w:r w:rsidRPr="002948AE">
        <w:rPr>
          <w:rFonts w:ascii="David" w:eastAsia="David" w:hAnsi="David" w:cs="David"/>
          <w:sz w:val="24"/>
          <w:szCs w:val="24"/>
          <w:rtl/>
        </w:rPr>
        <w:t>של הסטודנטים החרדים לעולם האקדמי לוקה בחסר</w:t>
      </w:r>
      <w:r>
        <w:rPr>
          <w:rFonts w:ascii="David" w:eastAsia="David" w:hAnsi="David" w:cs="David" w:hint="cs"/>
          <w:sz w:val="24"/>
          <w:szCs w:val="24"/>
          <w:rtl/>
        </w:rPr>
        <w:t xml:space="preserve"> ו</w:t>
      </w:r>
      <w:r w:rsidRPr="002948AE">
        <w:rPr>
          <w:rFonts w:ascii="David" w:eastAsia="David" w:hAnsi="David" w:cs="David"/>
          <w:sz w:val="24"/>
          <w:szCs w:val="24"/>
          <w:rtl/>
        </w:rPr>
        <w:t xml:space="preserve">כי סטודנטים חרדים נתקלים בחסמים ובאתגרים </w:t>
      </w:r>
      <w:r>
        <w:rPr>
          <w:rFonts w:ascii="David" w:eastAsia="David" w:hAnsi="David" w:cs="David" w:hint="cs"/>
          <w:sz w:val="24"/>
          <w:szCs w:val="24"/>
          <w:rtl/>
        </w:rPr>
        <w:t xml:space="preserve">רבים ומשמעותיים </w:t>
      </w:r>
      <w:r w:rsidRPr="002948AE">
        <w:rPr>
          <w:rFonts w:ascii="David" w:eastAsia="David" w:hAnsi="David" w:cs="David"/>
          <w:sz w:val="24"/>
          <w:szCs w:val="24"/>
          <w:rtl/>
        </w:rPr>
        <w:t xml:space="preserve">יותר </w:t>
      </w:r>
      <w:r>
        <w:rPr>
          <w:rFonts w:ascii="David" w:eastAsia="David" w:hAnsi="David" w:cs="David" w:hint="cs"/>
          <w:sz w:val="24"/>
          <w:szCs w:val="24"/>
          <w:rtl/>
        </w:rPr>
        <w:t xml:space="preserve">מאשר </w:t>
      </w:r>
      <w:r w:rsidRPr="002948AE">
        <w:rPr>
          <w:rFonts w:ascii="David" w:eastAsia="David" w:hAnsi="David" w:cs="David"/>
          <w:sz w:val="24"/>
          <w:szCs w:val="24"/>
          <w:rtl/>
        </w:rPr>
        <w:t xml:space="preserve">חבריהם לספסל הלימודים שאינם חרדים, </w:t>
      </w:r>
      <w:r>
        <w:rPr>
          <w:rFonts w:ascii="David" w:eastAsia="David" w:hAnsi="David" w:cs="David" w:hint="cs"/>
          <w:sz w:val="24"/>
          <w:szCs w:val="24"/>
          <w:rtl/>
        </w:rPr>
        <w:t>אפילו</w:t>
      </w:r>
      <w:r w:rsidRPr="002948AE">
        <w:rPr>
          <w:rFonts w:ascii="David" w:eastAsia="David" w:hAnsi="David" w:cs="David"/>
          <w:sz w:val="24"/>
          <w:szCs w:val="24"/>
          <w:rtl/>
        </w:rPr>
        <w:t xml:space="preserve"> במוסד המ</w:t>
      </w:r>
      <w:r>
        <w:rPr>
          <w:rFonts w:ascii="David" w:eastAsia="David" w:hAnsi="David" w:cs="David" w:hint="cs"/>
          <w:sz w:val="24"/>
          <w:szCs w:val="24"/>
          <w:rtl/>
        </w:rPr>
        <w:t xml:space="preserve">ותאם </w:t>
      </w:r>
      <w:r w:rsidRPr="002948AE">
        <w:rPr>
          <w:rFonts w:ascii="David" w:eastAsia="David" w:hAnsi="David" w:cs="David"/>
          <w:sz w:val="24"/>
          <w:szCs w:val="24"/>
          <w:rtl/>
        </w:rPr>
        <w:t>לצרכי</w:t>
      </w:r>
      <w:r>
        <w:rPr>
          <w:rFonts w:ascii="David" w:eastAsia="David" w:hAnsi="David" w:cs="David" w:hint="cs"/>
          <w:sz w:val="24"/>
          <w:szCs w:val="24"/>
          <w:rtl/>
        </w:rPr>
        <w:t xml:space="preserve"> הסטודנטים החרדים</w:t>
      </w:r>
      <w:r w:rsidRPr="002948AE">
        <w:rPr>
          <w:rFonts w:ascii="David" w:eastAsia="David" w:hAnsi="David" w:cs="David"/>
          <w:sz w:val="24"/>
          <w:szCs w:val="24"/>
          <w:rtl/>
        </w:rPr>
        <w:t xml:space="preserve">.  </w:t>
      </w:r>
    </w:p>
    <w:p w14:paraId="67D5FA89" w14:textId="77777777" w:rsidR="00550233" w:rsidRPr="008F20B5" w:rsidRDefault="00550233" w:rsidP="00550233">
      <w:pPr>
        <w:pStyle w:val="ListParagraph"/>
        <w:rPr>
          <w:rFonts w:ascii="David" w:hAnsi="David" w:cs="David"/>
          <w:sz w:val="24"/>
          <w:szCs w:val="24"/>
          <w:rtl/>
        </w:rPr>
      </w:pPr>
    </w:p>
    <w:p w14:paraId="16F938EE" w14:textId="77777777" w:rsidR="00550233" w:rsidRPr="008F20B5" w:rsidRDefault="00550233" w:rsidP="00550233">
      <w:pPr>
        <w:pStyle w:val="ListParagraph"/>
        <w:numPr>
          <w:ilvl w:val="0"/>
          <w:numId w:val="1"/>
        </w:numPr>
        <w:tabs>
          <w:tab w:val="right" w:pos="0"/>
        </w:tabs>
        <w:bidi/>
        <w:spacing w:after="0" w:line="360" w:lineRule="auto"/>
        <w:ind w:left="360"/>
        <w:jc w:val="both"/>
        <w:rPr>
          <w:rFonts w:ascii="David" w:eastAsia="David" w:hAnsi="David" w:cs="David"/>
          <w:sz w:val="24"/>
          <w:szCs w:val="24"/>
        </w:rPr>
      </w:pPr>
      <w:r w:rsidRPr="008F20B5">
        <w:rPr>
          <w:rFonts w:ascii="David" w:hAnsi="David" w:cs="David" w:hint="cs"/>
          <w:sz w:val="24"/>
          <w:szCs w:val="24"/>
          <w:rtl/>
        </w:rPr>
        <w:t xml:space="preserve">לעומת חווית הלימודים </w:t>
      </w:r>
      <w:r>
        <w:rPr>
          <w:rFonts w:ascii="David" w:hAnsi="David" w:cs="David" w:hint="cs"/>
          <w:sz w:val="24"/>
          <w:szCs w:val="24"/>
          <w:rtl/>
        </w:rPr>
        <w:t>ש</w:t>
      </w:r>
      <w:r w:rsidRPr="008F20B5">
        <w:rPr>
          <w:rFonts w:ascii="David" w:hAnsi="David" w:cs="David" w:hint="cs"/>
          <w:sz w:val="24"/>
          <w:szCs w:val="24"/>
          <w:rtl/>
        </w:rPr>
        <w:t>כללה גם קושי ותסכול</w:t>
      </w:r>
      <w:r>
        <w:rPr>
          <w:rFonts w:ascii="David" w:hAnsi="David" w:cs="David" w:hint="cs"/>
          <w:sz w:val="24"/>
          <w:szCs w:val="24"/>
          <w:rtl/>
        </w:rPr>
        <w:t>,</w:t>
      </w:r>
      <w:r w:rsidRPr="008F20B5">
        <w:rPr>
          <w:rFonts w:ascii="David" w:hAnsi="David" w:cs="David" w:hint="cs"/>
          <w:sz w:val="24"/>
          <w:szCs w:val="24"/>
          <w:rtl/>
        </w:rPr>
        <w:t xml:space="preserve"> מצאנו </w:t>
      </w:r>
      <w:r>
        <w:rPr>
          <w:rFonts w:ascii="David" w:hAnsi="David" w:cs="David" w:hint="cs"/>
          <w:sz w:val="24"/>
          <w:szCs w:val="24"/>
          <w:rtl/>
        </w:rPr>
        <w:t>שס</w:t>
      </w:r>
      <w:r w:rsidRPr="008F20B5">
        <w:rPr>
          <w:rFonts w:ascii="David" w:hAnsi="David" w:cs="David"/>
          <w:sz w:val="24"/>
          <w:szCs w:val="24"/>
          <w:rtl/>
        </w:rPr>
        <w:t xml:space="preserve">טודנטים חרדים חווים את ההתנדבות באופן חיובי, חשים סיפוק ועניין, ומברכים על ההזדמנות שניתנה להם להתנדב במהלך לימודיהם ולקבל מלגה בתמורה לכך. נמצא כי סטודנטים חרדים נתרמים במיוחד מההתנדבות, אשר מאפשרת להם לפתח את כישוריהם הבינאישיים, לרכוש כלים ליוזמה </w:t>
      </w:r>
      <w:r>
        <w:rPr>
          <w:rFonts w:ascii="David" w:hAnsi="David" w:cs="David" w:hint="cs"/>
          <w:sz w:val="24"/>
          <w:szCs w:val="24"/>
          <w:rtl/>
        </w:rPr>
        <w:t>ו</w:t>
      </w:r>
      <w:r w:rsidRPr="008F20B5">
        <w:rPr>
          <w:rFonts w:ascii="David" w:hAnsi="David" w:cs="David"/>
          <w:sz w:val="24"/>
          <w:szCs w:val="24"/>
          <w:rtl/>
        </w:rPr>
        <w:t>להתנהלות בתוך ארגונים, ליצור קשרים חברתיים ומקצועיים ולפתח מיומנויות</w:t>
      </w:r>
      <w:r>
        <w:rPr>
          <w:rFonts w:ascii="David" w:hAnsi="David" w:cs="David" w:hint="cs"/>
          <w:sz w:val="24"/>
          <w:szCs w:val="24"/>
          <w:rtl/>
        </w:rPr>
        <w:t xml:space="preserve"> מגוונות</w:t>
      </w:r>
      <w:r w:rsidRPr="008F20B5">
        <w:rPr>
          <w:rFonts w:ascii="David" w:hAnsi="David" w:cs="David"/>
          <w:sz w:val="24"/>
          <w:szCs w:val="24"/>
          <w:rtl/>
        </w:rPr>
        <w:t>.</w:t>
      </w:r>
    </w:p>
    <w:p w14:paraId="7209D029" w14:textId="77777777" w:rsidR="00550233" w:rsidRPr="005A48A6" w:rsidRDefault="00550233" w:rsidP="00550233">
      <w:pPr>
        <w:pStyle w:val="ListParagraph"/>
        <w:tabs>
          <w:tab w:val="right" w:pos="0"/>
        </w:tabs>
        <w:bidi/>
        <w:spacing w:line="360" w:lineRule="auto"/>
        <w:ind w:left="360" w:hanging="270"/>
        <w:jc w:val="both"/>
        <w:rPr>
          <w:rFonts w:ascii="David" w:hAnsi="David" w:cs="David"/>
          <w:sz w:val="24"/>
          <w:szCs w:val="24"/>
        </w:rPr>
      </w:pPr>
    </w:p>
    <w:p w14:paraId="7D839C98" w14:textId="77777777" w:rsidR="00550233" w:rsidRDefault="00550233" w:rsidP="00550233">
      <w:pPr>
        <w:pStyle w:val="ListParagraph"/>
        <w:numPr>
          <w:ilvl w:val="0"/>
          <w:numId w:val="1"/>
        </w:numPr>
        <w:tabs>
          <w:tab w:val="right" w:pos="0"/>
        </w:tabs>
        <w:bidi/>
        <w:spacing w:after="0" w:line="360" w:lineRule="auto"/>
        <w:ind w:left="360" w:right="40"/>
        <w:jc w:val="both"/>
        <w:rPr>
          <w:rFonts w:ascii="David" w:eastAsia="David" w:hAnsi="David" w:cs="David"/>
          <w:sz w:val="24"/>
          <w:szCs w:val="24"/>
        </w:rPr>
      </w:pPr>
      <w:r w:rsidRPr="002948AE">
        <w:rPr>
          <w:rFonts w:ascii="David" w:eastAsia="David" w:hAnsi="David" w:cs="David"/>
          <w:sz w:val="24"/>
          <w:szCs w:val="24"/>
          <w:rtl/>
        </w:rPr>
        <w:t xml:space="preserve">המרכז האקדמי לב מציע מגוון רחב של תכניות מלגות שנועדו לסייע לסטודנטים במימון הלימודים, וכן לעודד אותם לעסוק בפעילות קהילתית </w:t>
      </w:r>
      <w:r>
        <w:rPr>
          <w:rFonts w:ascii="David" w:eastAsia="David" w:hAnsi="David" w:cs="David" w:hint="cs"/>
          <w:sz w:val="24"/>
          <w:szCs w:val="24"/>
          <w:rtl/>
        </w:rPr>
        <w:t>ו</w:t>
      </w:r>
      <w:r w:rsidRPr="002948AE">
        <w:rPr>
          <w:rFonts w:ascii="David" w:eastAsia="David" w:hAnsi="David" w:cs="David"/>
          <w:sz w:val="24"/>
          <w:szCs w:val="24"/>
          <w:rtl/>
        </w:rPr>
        <w:t>לפתח כישורי מנהיגות.</w:t>
      </w:r>
      <w:r w:rsidRPr="002948AE">
        <w:rPr>
          <w:rFonts w:ascii="David" w:eastAsia="David" w:hAnsi="David" w:cs="David" w:hint="cs"/>
          <w:sz w:val="24"/>
          <w:szCs w:val="24"/>
          <w:rtl/>
        </w:rPr>
        <w:t xml:space="preserve"> </w:t>
      </w:r>
      <w:r w:rsidRPr="002948AE">
        <w:rPr>
          <w:rFonts w:ascii="David" w:eastAsia="David" w:hAnsi="David" w:cs="David"/>
          <w:sz w:val="24"/>
          <w:szCs w:val="24"/>
          <w:rtl/>
        </w:rPr>
        <w:t xml:space="preserve">הסטודנטים </w:t>
      </w:r>
      <w:r>
        <w:rPr>
          <w:rFonts w:ascii="David" w:eastAsia="David" w:hAnsi="David" w:cs="David" w:hint="cs"/>
          <w:sz w:val="24"/>
          <w:szCs w:val="24"/>
          <w:rtl/>
        </w:rPr>
        <w:t xml:space="preserve">במחקר זה </w:t>
      </w:r>
      <w:r w:rsidRPr="002948AE">
        <w:rPr>
          <w:rFonts w:ascii="David" w:eastAsia="David" w:hAnsi="David" w:cs="David"/>
          <w:sz w:val="24"/>
          <w:szCs w:val="24"/>
          <w:rtl/>
        </w:rPr>
        <w:t xml:space="preserve">הצביעו על </w:t>
      </w:r>
      <w:r>
        <w:rPr>
          <w:rFonts w:ascii="David" w:eastAsia="David" w:hAnsi="David" w:cs="David" w:hint="cs"/>
          <w:sz w:val="24"/>
          <w:szCs w:val="24"/>
          <w:rtl/>
        </w:rPr>
        <w:t>כמה</w:t>
      </w:r>
      <w:r w:rsidRPr="002948AE">
        <w:rPr>
          <w:rFonts w:ascii="David" w:eastAsia="David" w:hAnsi="David" w:cs="David"/>
          <w:sz w:val="24"/>
          <w:szCs w:val="24"/>
          <w:rtl/>
        </w:rPr>
        <w:t xml:space="preserve"> יתרונות מרכזיים בתכניות ההתנדבות: </w:t>
      </w:r>
      <w:r>
        <w:rPr>
          <w:rFonts w:ascii="David" w:eastAsia="David" w:hAnsi="David" w:cs="David" w:hint="cs"/>
          <w:sz w:val="24"/>
          <w:szCs w:val="24"/>
          <w:rtl/>
        </w:rPr>
        <w:t xml:space="preserve">ראשית, </w:t>
      </w:r>
      <w:r w:rsidRPr="002948AE">
        <w:rPr>
          <w:rFonts w:ascii="David" w:eastAsia="David" w:hAnsi="David" w:cs="David"/>
          <w:sz w:val="24"/>
          <w:szCs w:val="24"/>
          <w:rtl/>
        </w:rPr>
        <w:t xml:space="preserve">האפשרות לבחור מסגרות התנדבות המתאימות להעדפותיהם, דבר שהעניק להם התנסויות חדשות והנאה. </w:t>
      </w:r>
      <w:r>
        <w:rPr>
          <w:rFonts w:ascii="David" w:eastAsia="David" w:hAnsi="David" w:cs="David" w:hint="cs"/>
          <w:sz w:val="24"/>
          <w:szCs w:val="24"/>
          <w:rtl/>
        </w:rPr>
        <w:t xml:space="preserve">שנית, </w:t>
      </w:r>
      <w:r w:rsidRPr="002948AE">
        <w:rPr>
          <w:rFonts w:ascii="David" w:eastAsia="David" w:hAnsi="David" w:cs="David"/>
          <w:sz w:val="24"/>
          <w:szCs w:val="24"/>
          <w:rtl/>
        </w:rPr>
        <w:t xml:space="preserve">סטודנטים רבים חשו הזדהות עם ערכיו ומטרותיו של הארגון בו </w:t>
      </w:r>
      <w:r>
        <w:rPr>
          <w:rFonts w:ascii="David" w:eastAsia="David" w:hAnsi="David" w:cs="David" w:hint="cs"/>
          <w:sz w:val="24"/>
          <w:szCs w:val="24"/>
          <w:rtl/>
        </w:rPr>
        <w:t>פעל</w:t>
      </w:r>
      <w:r w:rsidRPr="002948AE">
        <w:rPr>
          <w:rFonts w:ascii="David" w:eastAsia="David" w:hAnsi="David" w:cs="David"/>
          <w:sz w:val="24"/>
          <w:szCs w:val="24"/>
          <w:rtl/>
        </w:rPr>
        <w:t xml:space="preserve">ו, עובדה שהגבירה את המוטיבציה להתמדה בהתנדבות. </w:t>
      </w:r>
      <w:r>
        <w:rPr>
          <w:rFonts w:ascii="David" w:eastAsia="David" w:hAnsi="David" w:cs="David" w:hint="cs"/>
          <w:sz w:val="24"/>
          <w:szCs w:val="24"/>
          <w:rtl/>
        </w:rPr>
        <w:t>שלישית, העובדה שאנ</w:t>
      </w:r>
      <w:r w:rsidRPr="002948AE">
        <w:rPr>
          <w:rFonts w:ascii="David" w:eastAsia="David" w:hAnsi="David" w:cs="David"/>
          <w:sz w:val="24"/>
          <w:szCs w:val="24"/>
          <w:rtl/>
        </w:rPr>
        <w:t xml:space="preserve">שי הצוות </w:t>
      </w:r>
      <w:r>
        <w:rPr>
          <w:rFonts w:ascii="David" w:eastAsia="David" w:hAnsi="David" w:cs="David" w:hint="cs"/>
          <w:sz w:val="24"/>
          <w:szCs w:val="24"/>
          <w:rtl/>
        </w:rPr>
        <w:t xml:space="preserve">בארגונים </w:t>
      </w:r>
      <w:r w:rsidRPr="002948AE">
        <w:rPr>
          <w:rFonts w:ascii="David" w:eastAsia="David" w:hAnsi="David" w:cs="David"/>
          <w:sz w:val="24"/>
          <w:szCs w:val="24"/>
          <w:rtl/>
        </w:rPr>
        <w:t xml:space="preserve">דאגו להכשיר את הסטודנטים וללוות אותם לאורך ההתנדבות </w:t>
      </w:r>
      <w:r>
        <w:rPr>
          <w:rFonts w:ascii="David" w:eastAsia="David" w:hAnsi="David" w:cs="David" w:hint="cs"/>
          <w:sz w:val="24"/>
          <w:szCs w:val="24"/>
          <w:rtl/>
        </w:rPr>
        <w:t xml:space="preserve">יצרה בקרב </w:t>
      </w:r>
      <w:r w:rsidRPr="002948AE">
        <w:rPr>
          <w:rFonts w:ascii="David" w:eastAsia="David" w:hAnsi="David" w:cs="David"/>
          <w:sz w:val="24"/>
          <w:szCs w:val="24"/>
          <w:rtl/>
        </w:rPr>
        <w:t xml:space="preserve">הסטודנטים </w:t>
      </w:r>
      <w:r>
        <w:rPr>
          <w:rFonts w:ascii="David" w:eastAsia="David" w:hAnsi="David" w:cs="David" w:hint="cs"/>
          <w:sz w:val="24"/>
          <w:szCs w:val="24"/>
          <w:rtl/>
        </w:rPr>
        <w:t>תחושת</w:t>
      </w:r>
      <w:r w:rsidRPr="002948AE">
        <w:rPr>
          <w:rFonts w:ascii="David" w:eastAsia="David" w:hAnsi="David" w:cs="David"/>
          <w:sz w:val="24"/>
          <w:szCs w:val="24"/>
          <w:rtl/>
        </w:rPr>
        <w:t xml:space="preserve"> שייכות </w:t>
      </w:r>
      <w:r>
        <w:rPr>
          <w:rFonts w:ascii="David" w:eastAsia="David" w:hAnsi="David" w:cs="David" w:hint="cs"/>
          <w:sz w:val="24"/>
          <w:szCs w:val="24"/>
          <w:rtl/>
        </w:rPr>
        <w:t>ל</w:t>
      </w:r>
      <w:r w:rsidRPr="002948AE">
        <w:rPr>
          <w:rFonts w:ascii="David" w:eastAsia="David" w:hAnsi="David" w:cs="David"/>
          <w:sz w:val="24"/>
          <w:szCs w:val="24"/>
          <w:rtl/>
        </w:rPr>
        <w:t xml:space="preserve">ארגון </w:t>
      </w:r>
      <w:r>
        <w:rPr>
          <w:rFonts w:ascii="David" w:eastAsia="David" w:hAnsi="David" w:cs="David" w:hint="cs"/>
          <w:sz w:val="24"/>
          <w:szCs w:val="24"/>
          <w:rtl/>
        </w:rPr>
        <w:t>והם דיווחו שניתנה להם מ</w:t>
      </w:r>
      <w:r w:rsidRPr="002948AE">
        <w:rPr>
          <w:rFonts w:ascii="David" w:eastAsia="David" w:hAnsi="David" w:cs="David"/>
          <w:sz w:val="24"/>
          <w:szCs w:val="24"/>
          <w:rtl/>
        </w:rPr>
        <w:t xml:space="preserve">עטפת נכונה להתנדבות. </w:t>
      </w:r>
      <w:r>
        <w:rPr>
          <w:rFonts w:ascii="David" w:eastAsia="David" w:hAnsi="David" w:cs="David" w:hint="cs"/>
          <w:sz w:val="24"/>
          <w:szCs w:val="24"/>
          <w:rtl/>
        </w:rPr>
        <w:t xml:space="preserve">רביעית, </w:t>
      </w:r>
      <w:r w:rsidRPr="002948AE">
        <w:rPr>
          <w:rFonts w:ascii="David" w:eastAsia="David" w:hAnsi="David" w:cs="David"/>
          <w:sz w:val="24"/>
          <w:szCs w:val="24"/>
          <w:rtl/>
        </w:rPr>
        <w:t>הסטודנטים שלקחו חלק במפגשים קבוצתיים סיפרו על הערך הרב שבמפגש</w:t>
      </w:r>
      <w:r>
        <w:rPr>
          <w:rFonts w:ascii="David" w:eastAsia="David" w:hAnsi="David" w:cs="David" w:hint="cs"/>
          <w:sz w:val="24"/>
          <w:szCs w:val="24"/>
          <w:rtl/>
        </w:rPr>
        <w:t>י</w:t>
      </w:r>
      <w:r w:rsidRPr="002948AE">
        <w:rPr>
          <w:rFonts w:ascii="David" w:eastAsia="David" w:hAnsi="David" w:cs="David"/>
          <w:sz w:val="24"/>
          <w:szCs w:val="24"/>
          <w:rtl/>
        </w:rPr>
        <w:t xml:space="preserve"> עמיתים, על ההזדמנות לדון באתגרים ו</w:t>
      </w:r>
      <w:r>
        <w:rPr>
          <w:rFonts w:ascii="David" w:eastAsia="David" w:hAnsi="David" w:cs="David" w:hint="cs"/>
          <w:sz w:val="24"/>
          <w:szCs w:val="24"/>
          <w:rtl/>
        </w:rPr>
        <w:t>ב</w:t>
      </w:r>
      <w:r w:rsidRPr="002948AE">
        <w:rPr>
          <w:rFonts w:ascii="David" w:eastAsia="David" w:hAnsi="David" w:cs="David"/>
          <w:sz w:val="24"/>
          <w:szCs w:val="24"/>
          <w:rtl/>
        </w:rPr>
        <w:t xml:space="preserve">התנסויות החדשות שמזמנת ההתנדבות, לשתף ולשמוע כיצד אחרים מבינים ומפרשים את אותה חוויה. </w:t>
      </w:r>
      <w:r>
        <w:rPr>
          <w:rFonts w:ascii="David" w:eastAsia="David" w:hAnsi="David" w:cs="David" w:hint="cs"/>
          <w:sz w:val="24"/>
          <w:szCs w:val="24"/>
          <w:rtl/>
        </w:rPr>
        <w:t xml:space="preserve">ולבסוף, </w:t>
      </w:r>
      <w:r w:rsidRPr="002948AE">
        <w:rPr>
          <w:rFonts w:ascii="David" w:eastAsia="David" w:hAnsi="David" w:cs="David"/>
          <w:sz w:val="24"/>
          <w:szCs w:val="24"/>
          <w:rtl/>
        </w:rPr>
        <w:t xml:space="preserve">סטודנטים </w:t>
      </w:r>
      <w:r>
        <w:rPr>
          <w:rFonts w:ascii="David" w:eastAsia="David" w:hAnsi="David" w:cs="David" w:hint="cs"/>
          <w:sz w:val="24"/>
          <w:szCs w:val="24"/>
          <w:rtl/>
        </w:rPr>
        <w:t>ש</w:t>
      </w:r>
      <w:r w:rsidRPr="002948AE">
        <w:rPr>
          <w:rFonts w:ascii="David" w:eastAsia="David" w:hAnsi="David" w:cs="David"/>
          <w:sz w:val="24"/>
          <w:szCs w:val="24"/>
          <w:rtl/>
        </w:rPr>
        <w:t xml:space="preserve">התנדבו יותר משנה אחת באותו מקום חשו כי ההמשכיות אפשרה להם להעמיק את הקשר שלהם עם </w:t>
      </w:r>
      <w:r>
        <w:rPr>
          <w:rFonts w:ascii="David" w:eastAsia="David" w:hAnsi="David" w:cs="David" w:hint="cs"/>
          <w:sz w:val="24"/>
          <w:szCs w:val="24"/>
          <w:rtl/>
        </w:rPr>
        <w:t>חברי הקהילה שאיתם פעלו</w:t>
      </w:r>
      <w:r w:rsidRPr="002948AE">
        <w:rPr>
          <w:rFonts w:ascii="David" w:eastAsia="David" w:hAnsi="David" w:cs="David"/>
          <w:sz w:val="24"/>
          <w:szCs w:val="24"/>
          <w:rtl/>
        </w:rPr>
        <w:t>, ח</w:t>
      </w:r>
      <w:r>
        <w:rPr>
          <w:rFonts w:ascii="David" w:eastAsia="David" w:hAnsi="David" w:cs="David" w:hint="cs"/>
          <w:sz w:val="24"/>
          <w:szCs w:val="24"/>
          <w:rtl/>
        </w:rPr>
        <w:t>י</w:t>
      </w:r>
      <w:r w:rsidRPr="002948AE">
        <w:rPr>
          <w:rFonts w:ascii="David" w:eastAsia="David" w:hAnsi="David" w:cs="David"/>
          <w:sz w:val="24"/>
          <w:szCs w:val="24"/>
          <w:rtl/>
        </w:rPr>
        <w:t>דד</w:t>
      </w:r>
      <w:r>
        <w:rPr>
          <w:rFonts w:ascii="David" w:eastAsia="David" w:hAnsi="David" w:cs="David" w:hint="cs"/>
          <w:sz w:val="24"/>
          <w:szCs w:val="24"/>
          <w:rtl/>
        </w:rPr>
        <w:t>ה</w:t>
      </w:r>
      <w:r w:rsidRPr="002948AE">
        <w:rPr>
          <w:rFonts w:ascii="David" w:eastAsia="David" w:hAnsi="David" w:cs="David"/>
          <w:sz w:val="24"/>
          <w:szCs w:val="24"/>
          <w:rtl/>
        </w:rPr>
        <w:t xml:space="preserve"> את ההיבטים המקצועיים בהתנדבות והעצימה את תחושת הסיפוק האישי מההתנדבות.</w:t>
      </w:r>
    </w:p>
    <w:p w14:paraId="3D1B5C0B" w14:textId="77777777" w:rsidR="00550233" w:rsidRPr="000A5822" w:rsidRDefault="00550233" w:rsidP="00550233">
      <w:pPr>
        <w:pStyle w:val="ListParagraph"/>
        <w:tabs>
          <w:tab w:val="right" w:pos="0"/>
        </w:tabs>
        <w:bidi/>
        <w:spacing w:after="0" w:line="360" w:lineRule="auto"/>
        <w:ind w:left="360" w:right="40" w:hanging="270"/>
        <w:jc w:val="both"/>
        <w:rPr>
          <w:rFonts w:ascii="David" w:eastAsia="David" w:hAnsi="David" w:cs="David"/>
          <w:sz w:val="24"/>
          <w:szCs w:val="24"/>
        </w:rPr>
      </w:pPr>
    </w:p>
    <w:p w14:paraId="5DA6F054" w14:textId="5EBA75EC" w:rsidR="00550233" w:rsidRDefault="00550233" w:rsidP="00550233">
      <w:pPr>
        <w:pStyle w:val="ListParagraph"/>
        <w:numPr>
          <w:ilvl w:val="0"/>
          <w:numId w:val="1"/>
        </w:numPr>
        <w:tabs>
          <w:tab w:val="right" w:pos="0"/>
        </w:tabs>
        <w:bidi/>
        <w:spacing w:after="0" w:line="360" w:lineRule="auto"/>
        <w:ind w:left="360" w:right="-40"/>
        <w:jc w:val="both"/>
        <w:rPr>
          <w:rFonts w:ascii="David" w:eastAsia="David" w:hAnsi="David" w:cs="David"/>
          <w:sz w:val="24"/>
          <w:szCs w:val="24"/>
        </w:rPr>
      </w:pPr>
      <w:r>
        <w:rPr>
          <w:rFonts w:ascii="David" w:eastAsia="David" w:hAnsi="David" w:cs="David" w:hint="cs"/>
          <w:sz w:val="24"/>
          <w:szCs w:val="24"/>
          <w:rtl/>
        </w:rPr>
        <w:t>שאיפתנו היא ש</w:t>
      </w:r>
      <w:r w:rsidRPr="002948AE">
        <w:rPr>
          <w:rFonts w:ascii="David" w:eastAsia="David" w:hAnsi="David" w:cs="David" w:hint="cs"/>
          <w:sz w:val="24"/>
          <w:szCs w:val="24"/>
          <w:rtl/>
        </w:rPr>
        <w:t xml:space="preserve">ממצאי </w:t>
      </w:r>
      <w:r>
        <w:rPr>
          <w:rFonts w:ascii="David" w:eastAsia="David" w:hAnsi="David" w:cs="David" w:hint="cs"/>
          <w:sz w:val="24"/>
          <w:szCs w:val="24"/>
          <w:rtl/>
        </w:rPr>
        <w:t>ה</w:t>
      </w:r>
      <w:r w:rsidRPr="002948AE">
        <w:rPr>
          <w:rFonts w:ascii="David" w:eastAsia="David" w:hAnsi="David" w:cs="David"/>
          <w:sz w:val="24"/>
          <w:szCs w:val="24"/>
          <w:rtl/>
        </w:rPr>
        <w:t>מחקר יסייע</w:t>
      </w:r>
      <w:r w:rsidRPr="002948AE">
        <w:rPr>
          <w:rFonts w:ascii="David" w:eastAsia="David" w:hAnsi="David" w:cs="David" w:hint="cs"/>
          <w:sz w:val="24"/>
          <w:szCs w:val="24"/>
          <w:rtl/>
        </w:rPr>
        <w:t>ו</w:t>
      </w:r>
      <w:r w:rsidRPr="002948AE">
        <w:rPr>
          <w:rFonts w:ascii="David" w:eastAsia="David" w:hAnsi="David" w:cs="David"/>
          <w:sz w:val="24"/>
          <w:szCs w:val="24"/>
          <w:rtl/>
        </w:rPr>
        <w:t xml:space="preserve"> להתאים את התכניות לצרכים המובחנים של סטודנטים חרדים ולמציא</w:t>
      </w:r>
      <w:r w:rsidR="001F5689">
        <w:rPr>
          <w:rFonts w:ascii="David" w:eastAsia="David" w:hAnsi="David" w:cs="David" w:hint="cs"/>
          <w:sz w:val="24"/>
          <w:szCs w:val="24"/>
          <w:rtl/>
        </w:rPr>
        <w:t>ו</w:t>
      </w:r>
      <w:r w:rsidRPr="002948AE">
        <w:rPr>
          <w:rFonts w:ascii="David" w:eastAsia="David" w:hAnsi="David" w:cs="David"/>
          <w:sz w:val="24"/>
          <w:szCs w:val="24"/>
          <w:rtl/>
        </w:rPr>
        <w:t>ת החברתית שבתוכה הם פועלים, וכך יסייע</w:t>
      </w:r>
      <w:r>
        <w:rPr>
          <w:rFonts w:ascii="David" w:eastAsia="David" w:hAnsi="David" w:cs="David" w:hint="cs"/>
          <w:sz w:val="24"/>
          <w:szCs w:val="24"/>
          <w:rtl/>
        </w:rPr>
        <w:t>ו</w:t>
      </w:r>
      <w:r w:rsidRPr="002948AE">
        <w:rPr>
          <w:rFonts w:ascii="David" w:eastAsia="David" w:hAnsi="David" w:cs="David"/>
          <w:sz w:val="24"/>
          <w:szCs w:val="24"/>
          <w:rtl/>
        </w:rPr>
        <w:t xml:space="preserve"> לקדם את שילובם באקדמיה ובחברה.</w:t>
      </w:r>
      <w:r w:rsidRPr="002948AE">
        <w:rPr>
          <w:rFonts w:ascii="David" w:eastAsia="David" w:hAnsi="David" w:cs="David" w:hint="cs"/>
          <w:sz w:val="24"/>
          <w:szCs w:val="24"/>
          <w:rtl/>
        </w:rPr>
        <w:t xml:space="preserve"> להלן המלצות המחקר:</w:t>
      </w:r>
    </w:p>
    <w:p w14:paraId="685EBAA7" w14:textId="77777777" w:rsidR="00550233" w:rsidRPr="00684505" w:rsidRDefault="00550233" w:rsidP="00550233">
      <w:pPr>
        <w:tabs>
          <w:tab w:val="right" w:pos="0"/>
        </w:tabs>
        <w:bidi/>
        <w:spacing w:after="0" w:line="360" w:lineRule="auto"/>
        <w:ind w:right="-40"/>
        <w:jc w:val="both"/>
        <w:rPr>
          <w:rFonts w:ascii="David" w:eastAsia="David" w:hAnsi="David" w:cs="David"/>
          <w:sz w:val="24"/>
          <w:szCs w:val="24"/>
        </w:rPr>
      </w:pPr>
    </w:p>
    <w:p w14:paraId="152B8757" w14:textId="77777777" w:rsidR="00550233" w:rsidRDefault="00550233" w:rsidP="00550233">
      <w:pPr>
        <w:pStyle w:val="ListParagraph"/>
        <w:numPr>
          <w:ilvl w:val="1"/>
          <w:numId w:val="1"/>
        </w:numPr>
        <w:tabs>
          <w:tab w:val="right" w:pos="0"/>
        </w:tabs>
        <w:bidi/>
        <w:spacing w:after="0" w:line="360" w:lineRule="auto"/>
        <w:ind w:left="360" w:right="-40" w:hanging="270"/>
        <w:jc w:val="both"/>
        <w:rPr>
          <w:rFonts w:ascii="David" w:eastAsia="David" w:hAnsi="David" w:cs="David"/>
          <w:sz w:val="24"/>
          <w:szCs w:val="24"/>
        </w:rPr>
      </w:pPr>
      <w:r w:rsidRPr="005A48A6">
        <w:rPr>
          <w:rFonts w:ascii="David" w:eastAsia="David" w:hAnsi="David" w:cs="David"/>
          <w:i/>
          <w:iCs/>
          <w:sz w:val="24"/>
          <w:szCs w:val="24"/>
          <w:rtl/>
        </w:rPr>
        <w:t>הגמשת מסגרת ההתנדבות</w:t>
      </w:r>
      <w:r>
        <w:rPr>
          <w:rFonts w:ascii="David" w:eastAsia="David" w:hAnsi="David" w:cs="David" w:hint="cs"/>
          <w:sz w:val="24"/>
          <w:szCs w:val="24"/>
          <w:rtl/>
        </w:rPr>
        <w:t>.</w:t>
      </w:r>
      <w:r w:rsidRPr="002948AE">
        <w:rPr>
          <w:rFonts w:ascii="David" w:eastAsia="David" w:hAnsi="David" w:cs="David" w:hint="cs"/>
          <w:sz w:val="24"/>
          <w:szCs w:val="24"/>
          <w:rtl/>
        </w:rPr>
        <w:t xml:space="preserve"> </w:t>
      </w:r>
      <w:r w:rsidRPr="002948AE">
        <w:rPr>
          <w:rFonts w:ascii="David" w:eastAsia="David" w:hAnsi="David" w:cs="David"/>
          <w:sz w:val="24"/>
          <w:szCs w:val="24"/>
          <w:rtl/>
        </w:rPr>
        <w:t>מומלץ לשמר את המגוון והחופש הניתן לסטודנטים בר</w:t>
      </w:r>
      <w:r>
        <w:rPr>
          <w:rFonts w:ascii="David" w:eastAsia="David" w:hAnsi="David" w:cs="David" w:hint="cs"/>
          <w:sz w:val="24"/>
          <w:szCs w:val="24"/>
          <w:rtl/>
        </w:rPr>
        <w:t>ו</w:t>
      </w:r>
      <w:r w:rsidRPr="002948AE">
        <w:rPr>
          <w:rFonts w:ascii="David" w:eastAsia="David" w:hAnsi="David" w:cs="David"/>
          <w:sz w:val="24"/>
          <w:szCs w:val="24"/>
          <w:rtl/>
        </w:rPr>
        <w:t>ב התכניות לבחור את מסגרת ההתנדבות המתאימה להם. עם זאת, מומלץ לבחון דרכים להגמשת מסגרת ההתנדבות</w:t>
      </w:r>
      <w:r>
        <w:rPr>
          <w:rFonts w:ascii="David" w:eastAsia="David" w:hAnsi="David" w:cs="David" w:hint="cs"/>
          <w:sz w:val="24"/>
          <w:szCs w:val="24"/>
          <w:rtl/>
        </w:rPr>
        <w:t>,</w:t>
      </w:r>
      <w:r w:rsidRPr="002948AE">
        <w:rPr>
          <w:rFonts w:ascii="David" w:eastAsia="David" w:hAnsi="David" w:cs="David"/>
          <w:sz w:val="24"/>
          <w:szCs w:val="24"/>
          <w:rtl/>
        </w:rPr>
        <w:t xml:space="preserve"> כמו למשל חלוקה גמישה</w:t>
      </w:r>
      <w:r>
        <w:rPr>
          <w:rFonts w:ascii="David" w:eastAsia="David" w:hAnsi="David" w:cs="David" w:hint="cs"/>
          <w:sz w:val="24"/>
          <w:szCs w:val="24"/>
          <w:rtl/>
        </w:rPr>
        <w:t xml:space="preserve"> יותר</w:t>
      </w:r>
      <w:r w:rsidRPr="002948AE">
        <w:rPr>
          <w:rFonts w:ascii="David" w:eastAsia="David" w:hAnsi="David" w:cs="David"/>
          <w:sz w:val="24"/>
          <w:szCs w:val="24"/>
          <w:rtl/>
        </w:rPr>
        <w:t xml:space="preserve"> של שעות ההתנדבות </w:t>
      </w:r>
      <w:r>
        <w:rPr>
          <w:rFonts w:ascii="David" w:eastAsia="David" w:hAnsi="David" w:cs="David" w:hint="cs"/>
          <w:sz w:val="24"/>
          <w:szCs w:val="24"/>
          <w:rtl/>
        </w:rPr>
        <w:t>ו</w:t>
      </w:r>
      <w:r w:rsidRPr="002948AE">
        <w:rPr>
          <w:rFonts w:ascii="David" w:eastAsia="David" w:hAnsi="David" w:cs="David"/>
          <w:sz w:val="24"/>
          <w:szCs w:val="24"/>
          <w:rtl/>
        </w:rPr>
        <w:t>דרכי תקשורת שונות עם הרכזים</w:t>
      </w:r>
      <w:r w:rsidRPr="002948AE">
        <w:rPr>
          <w:rFonts w:ascii="David" w:eastAsia="David" w:hAnsi="David" w:cs="David"/>
          <w:sz w:val="24"/>
          <w:szCs w:val="24"/>
        </w:rPr>
        <w:t>.</w:t>
      </w:r>
    </w:p>
    <w:p w14:paraId="41F3D2F2" w14:textId="77777777" w:rsidR="00550233" w:rsidRPr="002948AE" w:rsidRDefault="00550233" w:rsidP="00550233">
      <w:pPr>
        <w:pStyle w:val="ListParagraph"/>
        <w:tabs>
          <w:tab w:val="right" w:pos="0"/>
        </w:tabs>
        <w:bidi/>
        <w:spacing w:after="0" w:line="360" w:lineRule="auto"/>
        <w:ind w:left="360" w:right="-40"/>
        <w:jc w:val="both"/>
        <w:rPr>
          <w:rFonts w:ascii="David" w:eastAsia="David" w:hAnsi="David" w:cs="David"/>
          <w:sz w:val="24"/>
          <w:szCs w:val="24"/>
          <w:rtl/>
        </w:rPr>
      </w:pPr>
    </w:p>
    <w:p w14:paraId="41F06C8C" w14:textId="77777777" w:rsidR="00550233" w:rsidRDefault="00550233" w:rsidP="00550233">
      <w:pPr>
        <w:pStyle w:val="ListParagraph"/>
        <w:numPr>
          <w:ilvl w:val="1"/>
          <w:numId w:val="1"/>
        </w:numPr>
        <w:tabs>
          <w:tab w:val="right" w:pos="0"/>
        </w:tabs>
        <w:bidi/>
        <w:spacing w:after="0" w:line="360" w:lineRule="auto"/>
        <w:ind w:left="360" w:right="-40" w:hanging="270"/>
        <w:jc w:val="both"/>
        <w:rPr>
          <w:rFonts w:ascii="David" w:eastAsia="David" w:hAnsi="David" w:cs="David"/>
          <w:sz w:val="24"/>
          <w:szCs w:val="24"/>
        </w:rPr>
      </w:pPr>
      <w:r w:rsidRPr="005A48A6">
        <w:rPr>
          <w:rFonts w:ascii="David" w:eastAsia="David" w:hAnsi="David" w:cs="David"/>
          <w:i/>
          <w:iCs/>
          <w:sz w:val="24"/>
          <w:szCs w:val="24"/>
          <w:rtl/>
        </w:rPr>
        <w:t>העלאת סכום המלג</w:t>
      </w:r>
      <w:r w:rsidRPr="005A48A6">
        <w:rPr>
          <w:rFonts w:ascii="David" w:eastAsia="David" w:hAnsi="David" w:cs="David" w:hint="cs"/>
          <w:i/>
          <w:iCs/>
          <w:sz w:val="24"/>
          <w:szCs w:val="24"/>
          <w:rtl/>
        </w:rPr>
        <w:t>ה</w:t>
      </w:r>
      <w:r>
        <w:rPr>
          <w:rFonts w:ascii="David" w:eastAsia="David" w:hAnsi="David" w:cs="David" w:hint="cs"/>
          <w:sz w:val="24"/>
          <w:szCs w:val="24"/>
          <w:rtl/>
        </w:rPr>
        <w:t>.</w:t>
      </w:r>
      <w:r w:rsidRPr="002948AE">
        <w:rPr>
          <w:rFonts w:ascii="David" w:eastAsia="David" w:hAnsi="David" w:cs="David" w:hint="cs"/>
          <w:sz w:val="24"/>
          <w:szCs w:val="24"/>
          <w:rtl/>
        </w:rPr>
        <w:t xml:space="preserve"> </w:t>
      </w:r>
      <w:r w:rsidRPr="002948AE">
        <w:rPr>
          <w:rFonts w:ascii="David" w:eastAsia="David" w:hAnsi="David" w:cs="David"/>
          <w:sz w:val="24"/>
          <w:szCs w:val="24"/>
          <w:rtl/>
        </w:rPr>
        <w:t xml:space="preserve">סטודנטים </w:t>
      </w:r>
      <w:r>
        <w:rPr>
          <w:rFonts w:ascii="David" w:eastAsia="David" w:hAnsi="David" w:cs="David" w:hint="cs"/>
          <w:sz w:val="24"/>
          <w:szCs w:val="24"/>
          <w:rtl/>
        </w:rPr>
        <w:t>חרדים</w:t>
      </w:r>
      <w:r w:rsidRPr="002948AE">
        <w:rPr>
          <w:rFonts w:ascii="David" w:eastAsia="David" w:hAnsi="David" w:cs="David"/>
          <w:sz w:val="24"/>
          <w:szCs w:val="24"/>
          <w:rtl/>
        </w:rPr>
        <w:t xml:space="preserve"> מתמודדים פעמים רבות עם היעדר הון משפחתי ומקורות מימון לתמיכה בהם במהלך הלימודים, דבר </w:t>
      </w:r>
      <w:r>
        <w:rPr>
          <w:rFonts w:ascii="David" w:eastAsia="David" w:hAnsi="David" w:cs="David" w:hint="cs"/>
          <w:sz w:val="24"/>
          <w:szCs w:val="24"/>
          <w:rtl/>
        </w:rPr>
        <w:t xml:space="preserve">המתבטא </w:t>
      </w:r>
      <w:r w:rsidRPr="002948AE">
        <w:rPr>
          <w:rFonts w:ascii="David" w:eastAsia="David" w:hAnsi="David" w:cs="David"/>
          <w:sz w:val="24"/>
          <w:szCs w:val="24"/>
          <w:rtl/>
        </w:rPr>
        <w:t>בצורך משמעותי במציאת מקורות הכנסה. חלק מהסטודנטים מפרנסים משפחות, וחלקם מתמודדים עם פערים לימודיים</w:t>
      </w:r>
      <w:r>
        <w:rPr>
          <w:rFonts w:ascii="David" w:eastAsia="David" w:hAnsi="David" w:cs="David" w:hint="cs"/>
          <w:sz w:val="24"/>
          <w:szCs w:val="24"/>
          <w:rtl/>
        </w:rPr>
        <w:t>,</w:t>
      </w:r>
      <w:r w:rsidRPr="002948AE">
        <w:rPr>
          <w:rFonts w:ascii="David" w:eastAsia="David" w:hAnsi="David" w:cs="David"/>
          <w:sz w:val="24"/>
          <w:szCs w:val="24"/>
          <w:rtl/>
        </w:rPr>
        <w:t xml:space="preserve"> דבר המחייב אותם להשקיע שעות רבות </w:t>
      </w:r>
      <w:r>
        <w:rPr>
          <w:rFonts w:ascii="David" w:eastAsia="David" w:hAnsi="David" w:cs="David" w:hint="cs"/>
          <w:sz w:val="24"/>
          <w:szCs w:val="24"/>
          <w:rtl/>
        </w:rPr>
        <w:t xml:space="preserve">נוספות </w:t>
      </w:r>
      <w:r w:rsidRPr="002948AE">
        <w:rPr>
          <w:rFonts w:ascii="David" w:eastAsia="David" w:hAnsi="David" w:cs="David"/>
          <w:sz w:val="24"/>
          <w:szCs w:val="24"/>
          <w:rtl/>
        </w:rPr>
        <w:t xml:space="preserve">בחובות האקדמיים. על רקע זה אנו ממליצים לשקול הגדלה של סכומי המלגה או לחלופין הפחתה של מספר שעות ההתנדבות הנדרש. תכניות </w:t>
      </w:r>
      <w:r>
        <w:rPr>
          <w:rFonts w:ascii="David" w:eastAsia="David" w:hAnsi="David" w:cs="David" w:hint="cs"/>
          <w:sz w:val="24"/>
          <w:szCs w:val="24"/>
          <w:rtl/>
        </w:rPr>
        <w:t>ש</w:t>
      </w:r>
      <w:r w:rsidRPr="002948AE">
        <w:rPr>
          <w:rFonts w:ascii="David" w:eastAsia="David" w:hAnsi="David" w:cs="David"/>
          <w:sz w:val="24"/>
          <w:szCs w:val="24"/>
          <w:rtl/>
        </w:rPr>
        <w:t xml:space="preserve">פועלות בכל הארץ </w:t>
      </w:r>
      <w:r>
        <w:rPr>
          <w:rFonts w:ascii="David" w:eastAsia="David" w:hAnsi="David" w:cs="David" w:hint="cs"/>
          <w:sz w:val="24"/>
          <w:szCs w:val="24"/>
          <w:rtl/>
        </w:rPr>
        <w:t xml:space="preserve">בדרך כלל </w:t>
      </w:r>
      <w:r w:rsidRPr="002948AE">
        <w:rPr>
          <w:rFonts w:ascii="David" w:eastAsia="David" w:hAnsi="David" w:cs="David"/>
          <w:sz w:val="24"/>
          <w:szCs w:val="24"/>
          <w:rtl/>
        </w:rPr>
        <w:t xml:space="preserve">מציעות </w:t>
      </w:r>
      <w:r>
        <w:rPr>
          <w:rFonts w:ascii="David" w:eastAsia="David" w:hAnsi="David" w:cs="David" w:hint="cs"/>
          <w:sz w:val="24"/>
          <w:szCs w:val="24"/>
          <w:rtl/>
        </w:rPr>
        <w:t>מסגרת פעילות</w:t>
      </w:r>
      <w:r w:rsidRPr="002948AE">
        <w:rPr>
          <w:rFonts w:ascii="David" w:eastAsia="David" w:hAnsi="David" w:cs="David"/>
          <w:sz w:val="24"/>
          <w:szCs w:val="24"/>
          <w:rtl/>
        </w:rPr>
        <w:t xml:space="preserve"> אחידה בכל המוסדות</w:t>
      </w:r>
      <w:r>
        <w:rPr>
          <w:rFonts w:ascii="David" w:eastAsia="David" w:hAnsi="David" w:cs="David" w:hint="cs"/>
          <w:sz w:val="24"/>
          <w:szCs w:val="24"/>
          <w:rtl/>
        </w:rPr>
        <w:t xml:space="preserve"> להשכלה גבוהה</w:t>
      </w:r>
      <w:r w:rsidRPr="002948AE">
        <w:rPr>
          <w:rFonts w:ascii="David" w:eastAsia="David" w:hAnsi="David" w:cs="David"/>
          <w:sz w:val="24"/>
          <w:szCs w:val="24"/>
          <w:rtl/>
        </w:rPr>
        <w:t>. עם זאת, יש להתייחס באופן ספציפי לרקע ממנו מגיעים המתנדבים על מנת לאפשר להם לקחת חלק בתכניות</w:t>
      </w:r>
      <w:r>
        <w:rPr>
          <w:rFonts w:ascii="David" w:eastAsia="David" w:hAnsi="David" w:cs="David" w:hint="cs"/>
          <w:sz w:val="24"/>
          <w:szCs w:val="24"/>
          <w:rtl/>
        </w:rPr>
        <w:t xml:space="preserve"> האלה.</w:t>
      </w:r>
    </w:p>
    <w:p w14:paraId="3F812082" w14:textId="77777777" w:rsidR="00550233" w:rsidRPr="00684505" w:rsidRDefault="00550233" w:rsidP="00550233">
      <w:pPr>
        <w:tabs>
          <w:tab w:val="right" w:pos="0"/>
        </w:tabs>
        <w:bidi/>
        <w:spacing w:after="0" w:line="360" w:lineRule="auto"/>
        <w:ind w:right="-40"/>
        <w:jc w:val="both"/>
        <w:rPr>
          <w:rFonts w:ascii="David" w:eastAsia="David" w:hAnsi="David" w:cs="David"/>
          <w:sz w:val="24"/>
          <w:szCs w:val="24"/>
          <w:rtl/>
        </w:rPr>
      </w:pPr>
    </w:p>
    <w:p w14:paraId="57C8F969" w14:textId="77777777" w:rsidR="00550233" w:rsidRDefault="00550233" w:rsidP="00550233">
      <w:pPr>
        <w:pStyle w:val="ListParagraph"/>
        <w:numPr>
          <w:ilvl w:val="1"/>
          <w:numId w:val="1"/>
        </w:numPr>
        <w:tabs>
          <w:tab w:val="right" w:pos="0"/>
        </w:tabs>
        <w:bidi/>
        <w:spacing w:after="0" w:line="360" w:lineRule="auto"/>
        <w:ind w:left="360" w:right="-40" w:hanging="270"/>
        <w:jc w:val="both"/>
        <w:rPr>
          <w:rFonts w:ascii="David" w:eastAsia="David" w:hAnsi="David" w:cs="David"/>
          <w:sz w:val="24"/>
          <w:szCs w:val="24"/>
        </w:rPr>
      </w:pPr>
      <w:r w:rsidRPr="005A48A6">
        <w:rPr>
          <w:rFonts w:ascii="David" w:eastAsia="David" w:hAnsi="David" w:cs="David"/>
          <w:i/>
          <w:iCs/>
          <w:sz w:val="24"/>
          <w:szCs w:val="24"/>
          <w:rtl/>
        </w:rPr>
        <w:t>רגישות תרבותי</w:t>
      </w:r>
      <w:r w:rsidRPr="005A48A6">
        <w:rPr>
          <w:rFonts w:ascii="David" w:eastAsia="David" w:hAnsi="David" w:cs="David" w:hint="cs"/>
          <w:i/>
          <w:iCs/>
          <w:sz w:val="24"/>
          <w:szCs w:val="24"/>
          <w:rtl/>
        </w:rPr>
        <w:t>ת</w:t>
      </w:r>
      <w:r>
        <w:rPr>
          <w:rFonts w:ascii="David" w:eastAsia="David" w:hAnsi="David" w:cs="David" w:hint="cs"/>
          <w:sz w:val="24"/>
          <w:szCs w:val="24"/>
          <w:rtl/>
        </w:rPr>
        <w:t xml:space="preserve">. </w:t>
      </w:r>
      <w:r w:rsidRPr="002948AE">
        <w:rPr>
          <w:rFonts w:ascii="David" w:eastAsia="David" w:hAnsi="David" w:cs="David"/>
          <w:sz w:val="24"/>
          <w:szCs w:val="24"/>
          <w:rtl/>
        </w:rPr>
        <w:t xml:space="preserve">מומלץ לגלות רגישות רבה יותר למנהגים ולאורחות החיים של הסטודנטים ולוודא כי מסגרות ההתנדבות </w:t>
      </w:r>
      <w:r>
        <w:rPr>
          <w:rFonts w:ascii="David" w:eastAsia="David" w:hAnsi="David" w:cs="David" w:hint="cs"/>
          <w:sz w:val="24"/>
          <w:szCs w:val="24"/>
          <w:rtl/>
        </w:rPr>
        <w:t>מתאימות</w:t>
      </w:r>
      <w:r w:rsidRPr="002948AE">
        <w:rPr>
          <w:rFonts w:ascii="David" w:eastAsia="David" w:hAnsi="David" w:cs="David"/>
          <w:sz w:val="24"/>
          <w:szCs w:val="24"/>
          <w:rtl/>
        </w:rPr>
        <w:t xml:space="preserve"> והולמות נושאים כמו כשרות </w:t>
      </w:r>
      <w:r>
        <w:rPr>
          <w:rFonts w:ascii="David" w:eastAsia="David" w:hAnsi="David" w:cs="David" w:hint="cs"/>
          <w:sz w:val="24"/>
          <w:szCs w:val="24"/>
          <w:rtl/>
        </w:rPr>
        <w:t>ו</w:t>
      </w:r>
      <w:r w:rsidRPr="002948AE">
        <w:rPr>
          <w:rFonts w:ascii="David" w:eastAsia="David" w:hAnsi="David" w:cs="David"/>
          <w:sz w:val="24"/>
          <w:szCs w:val="24"/>
          <w:rtl/>
        </w:rPr>
        <w:t>מנעד של נושאי שיחה. על מנת להצליח לע</w:t>
      </w:r>
      <w:r>
        <w:rPr>
          <w:rFonts w:ascii="David" w:eastAsia="David" w:hAnsi="David" w:cs="David" w:hint="cs"/>
          <w:sz w:val="24"/>
          <w:szCs w:val="24"/>
          <w:rtl/>
        </w:rPr>
        <w:t>ש</w:t>
      </w:r>
      <w:r w:rsidRPr="002948AE">
        <w:rPr>
          <w:rFonts w:ascii="David" w:eastAsia="David" w:hAnsi="David" w:cs="David"/>
          <w:sz w:val="24"/>
          <w:szCs w:val="24"/>
          <w:rtl/>
        </w:rPr>
        <w:t>ות זאת</w:t>
      </w:r>
      <w:r>
        <w:rPr>
          <w:rFonts w:ascii="David" w:eastAsia="David" w:hAnsi="David" w:cs="David" w:hint="cs"/>
          <w:sz w:val="24"/>
          <w:szCs w:val="24"/>
          <w:rtl/>
        </w:rPr>
        <w:t>,</w:t>
      </w:r>
      <w:r w:rsidRPr="002948AE">
        <w:rPr>
          <w:rFonts w:ascii="David" w:eastAsia="David" w:hAnsi="David" w:cs="David"/>
          <w:sz w:val="24"/>
          <w:szCs w:val="24"/>
          <w:rtl/>
        </w:rPr>
        <w:t xml:space="preserve"> יש להתייחס לנושאים אלו במהלך שיחות הקליטה ולהמשיך לעקוב אחרי</w:t>
      </w:r>
      <w:bookmarkStart w:id="1" w:name="_GoBack"/>
      <w:bookmarkEnd w:id="1"/>
      <w:r w:rsidRPr="002948AE">
        <w:rPr>
          <w:rFonts w:ascii="David" w:eastAsia="David" w:hAnsi="David" w:cs="David"/>
          <w:sz w:val="24"/>
          <w:szCs w:val="24"/>
          <w:rtl/>
        </w:rPr>
        <w:t xml:space="preserve"> הסטודנטים המבקשים שימת דגש על נושאים שקשורים להלכות דתיות, ובמקרה הצורך לבצע שינויים והתאמות במסגרות ההתנדבות</w:t>
      </w:r>
      <w:r w:rsidRPr="002948AE">
        <w:rPr>
          <w:rFonts w:ascii="David" w:eastAsia="David" w:hAnsi="David" w:cs="David"/>
          <w:sz w:val="24"/>
          <w:szCs w:val="24"/>
        </w:rPr>
        <w:t>.</w:t>
      </w:r>
    </w:p>
    <w:p w14:paraId="54151759" w14:textId="77777777" w:rsidR="00550233" w:rsidRPr="00E10BB4" w:rsidRDefault="00550233" w:rsidP="00550233">
      <w:pPr>
        <w:tabs>
          <w:tab w:val="right" w:pos="0"/>
        </w:tabs>
        <w:bidi/>
        <w:spacing w:after="0" w:line="360" w:lineRule="auto"/>
        <w:ind w:right="-40"/>
        <w:jc w:val="both"/>
        <w:rPr>
          <w:rFonts w:ascii="David" w:eastAsia="David" w:hAnsi="David" w:cs="David"/>
          <w:sz w:val="24"/>
          <w:szCs w:val="24"/>
          <w:rtl/>
        </w:rPr>
      </w:pPr>
    </w:p>
    <w:p w14:paraId="482D81E1" w14:textId="77777777" w:rsidR="00550233" w:rsidRDefault="00550233" w:rsidP="00550233">
      <w:pPr>
        <w:pStyle w:val="ListParagraph"/>
        <w:numPr>
          <w:ilvl w:val="1"/>
          <w:numId w:val="1"/>
        </w:numPr>
        <w:tabs>
          <w:tab w:val="right" w:pos="0"/>
        </w:tabs>
        <w:bidi/>
        <w:spacing w:after="0" w:line="360" w:lineRule="auto"/>
        <w:ind w:left="360" w:right="-40" w:hanging="270"/>
        <w:jc w:val="both"/>
        <w:rPr>
          <w:rFonts w:ascii="David" w:eastAsia="David" w:hAnsi="David" w:cs="David"/>
          <w:sz w:val="24"/>
          <w:szCs w:val="24"/>
        </w:rPr>
      </w:pPr>
      <w:r w:rsidRPr="005A48A6">
        <w:rPr>
          <w:rFonts w:ascii="David" w:eastAsia="David" w:hAnsi="David" w:cs="David"/>
          <w:i/>
          <w:iCs/>
          <w:sz w:val="24"/>
          <w:szCs w:val="24"/>
          <w:rtl/>
        </w:rPr>
        <w:t>מפגשי עמיתי</w:t>
      </w:r>
      <w:r w:rsidRPr="005A48A6">
        <w:rPr>
          <w:rFonts w:ascii="David" w:eastAsia="David" w:hAnsi="David" w:cs="David" w:hint="cs"/>
          <w:i/>
          <w:iCs/>
          <w:sz w:val="24"/>
          <w:szCs w:val="24"/>
          <w:rtl/>
        </w:rPr>
        <w:t>ם</w:t>
      </w:r>
      <w:r>
        <w:rPr>
          <w:rFonts w:ascii="David" w:eastAsia="David" w:hAnsi="David" w:cs="David" w:hint="cs"/>
          <w:sz w:val="24"/>
          <w:szCs w:val="24"/>
          <w:rtl/>
        </w:rPr>
        <w:t xml:space="preserve">. </w:t>
      </w:r>
      <w:r w:rsidRPr="002948AE">
        <w:rPr>
          <w:rFonts w:ascii="David" w:eastAsia="David" w:hAnsi="David" w:cs="David"/>
          <w:sz w:val="24"/>
          <w:szCs w:val="24"/>
          <w:rtl/>
        </w:rPr>
        <w:t>מומלץ להקדיש חלק משעות ההתנדבות למפגשי עמיתים. מפגשים אל</w:t>
      </w:r>
      <w:r>
        <w:rPr>
          <w:rFonts w:ascii="David" w:eastAsia="David" w:hAnsi="David" w:cs="David" w:hint="cs"/>
          <w:sz w:val="24"/>
          <w:szCs w:val="24"/>
          <w:rtl/>
        </w:rPr>
        <w:t>ה</w:t>
      </w:r>
      <w:r w:rsidRPr="002948AE">
        <w:rPr>
          <w:rFonts w:ascii="David" w:eastAsia="David" w:hAnsi="David" w:cs="David"/>
          <w:sz w:val="24"/>
          <w:szCs w:val="24"/>
          <w:rtl/>
        </w:rPr>
        <w:t xml:space="preserve"> מאפשרים לסטודנטים לחשוב ולשאול שאלות על התמונה הרחבה ועל ההקשרים </w:t>
      </w:r>
      <w:r>
        <w:rPr>
          <w:rFonts w:ascii="David" w:eastAsia="David" w:hAnsi="David" w:cs="David" w:hint="cs"/>
          <w:sz w:val="24"/>
          <w:szCs w:val="24"/>
          <w:rtl/>
        </w:rPr>
        <w:t>ש</w:t>
      </w:r>
      <w:r w:rsidRPr="002948AE">
        <w:rPr>
          <w:rFonts w:ascii="David" w:eastAsia="David" w:hAnsi="David" w:cs="David"/>
          <w:sz w:val="24"/>
          <w:szCs w:val="24"/>
          <w:rtl/>
        </w:rPr>
        <w:t>בהם נטועה התנדבותם</w:t>
      </w:r>
      <w:r>
        <w:rPr>
          <w:rFonts w:ascii="David" w:eastAsia="David" w:hAnsi="David" w:cs="David" w:hint="cs"/>
          <w:sz w:val="24"/>
          <w:szCs w:val="24"/>
          <w:rtl/>
        </w:rPr>
        <w:t>,</w:t>
      </w:r>
      <w:r w:rsidRPr="002948AE">
        <w:rPr>
          <w:rFonts w:ascii="David" w:eastAsia="David" w:hAnsi="David" w:cs="David"/>
          <w:sz w:val="24"/>
          <w:szCs w:val="24"/>
          <w:rtl/>
        </w:rPr>
        <w:t xml:space="preserve"> כמו גם לחלוק מניסיונם ולבקש סיוע ממי שחווים חוויות דומות </w:t>
      </w:r>
      <w:proofErr w:type="spellStart"/>
      <w:r w:rsidRPr="002948AE">
        <w:rPr>
          <w:rFonts w:ascii="David" w:eastAsia="David" w:hAnsi="David" w:cs="David"/>
          <w:sz w:val="24"/>
          <w:szCs w:val="24"/>
          <w:rtl/>
        </w:rPr>
        <w:t>לשלהם</w:t>
      </w:r>
      <w:proofErr w:type="spellEnd"/>
      <w:r w:rsidRPr="002948AE">
        <w:rPr>
          <w:rFonts w:ascii="David" w:eastAsia="David" w:hAnsi="David" w:cs="David"/>
          <w:sz w:val="24"/>
          <w:szCs w:val="24"/>
          <w:rtl/>
        </w:rPr>
        <w:t>. מפגשי עמיתים הם מפתח לגיבוש תודעה חברתית-פוליטית. במפגשים אלו ניתן גם לדבר על החיים המקצועיים של הסטודנטים ולאפשר להם לזהות קשרים בין הפעילות במסגרת התכנית לבין הבחירות המקצועיות העתידיות שלהם</w:t>
      </w:r>
      <w:r w:rsidRPr="002948AE">
        <w:rPr>
          <w:rFonts w:ascii="David" w:eastAsia="David" w:hAnsi="David" w:cs="David"/>
          <w:sz w:val="24"/>
          <w:szCs w:val="24"/>
        </w:rPr>
        <w:t>.</w:t>
      </w:r>
    </w:p>
    <w:p w14:paraId="14DC78B2" w14:textId="77777777" w:rsidR="00550233" w:rsidRPr="00684505" w:rsidRDefault="00550233" w:rsidP="00550233">
      <w:pPr>
        <w:tabs>
          <w:tab w:val="right" w:pos="0"/>
        </w:tabs>
        <w:bidi/>
        <w:spacing w:after="0" w:line="360" w:lineRule="auto"/>
        <w:ind w:right="-40"/>
        <w:jc w:val="both"/>
        <w:rPr>
          <w:rFonts w:ascii="David" w:eastAsia="David" w:hAnsi="David" w:cs="David"/>
          <w:sz w:val="24"/>
          <w:szCs w:val="24"/>
          <w:rtl/>
        </w:rPr>
      </w:pPr>
    </w:p>
    <w:p w14:paraId="690F03FA" w14:textId="77777777" w:rsidR="00550233" w:rsidRPr="002948AE" w:rsidRDefault="00550233" w:rsidP="00550233">
      <w:pPr>
        <w:pStyle w:val="ListParagraph"/>
        <w:numPr>
          <w:ilvl w:val="1"/>
          <w:numId w:val="1"/>
        </w:numPr>
        <w:tabs>
          <w:tab w:val="right" w:pos="0"/>
        </w:tabs>
        <w:bidi/>
        <w:spacing w:after="0" w:line="360" w:lineRule="auto"/>
        <w:ind w:left="360" w:right="-40" w:hanging="270"/>
        <w:jc w:val="both"/>
        <w:rPr>
          <w:rFonts w:ascii="David" w:eastAsia="David" w:hAnsi="David" w:cs="David"/>
          <w:sz w:val="24"/>
          <w:szCs w:val="24"/>
        </w:rPr>
      </w:pPr>
      <w:r w:rsidRPr="005A48A6">
        <w:rPr>
          <w:rFonts w:ascii="David" w:eastAsia="David" w:hAnsi="David" w:cs="David"/>
          <w:i/>
          <w:iCs/>
          <w:sz w:val="24"/>
          <w:szCs w:val="24"/>
          <w:rtl/>
        </w:rPr>
        <w:t>חידוד תפקיד ה</w:t>
      </w:r>
      <w:r w:rsidRPr="005A48A6">
        <w:rPr>
          <w:rFonts w:ascii="David" w:eastAsia="David" w:hAnsi="David" w:cs="David" w:hint="cs"/>
          <w:i/>
          <w:iCs/>
          <w:sz w:val="24"/>
          <w:szCs w:val="24"/>
          <w:rtl/>
        </w:rPr>
        <w:t>התנדבות</w:t>
      </w:r>
      <w:r>
        <w:rPr>
          <w:rFonts w:ascii="David" w:eastAsia="David" w:hAnsi="David" w:cs="David" w:hint="cs"/>
          <w:sz w:val="24"/>
          <w:szCs w:val="24"/>
          <w:rtl/>
        </w:rPr>
        <w:t>.</w:t>
      </w:r>
      <w:r w:rsidRPr="002948AE">
        <w:rPr>
          <w:rFonts w:ascii="David" w:eastAsia="David" w:hAnsi="David" w:cs="David" w:hint="cs"/>
          <w:sz w:val="24"/>
          <w:szCs w:val="24"/>
          <w:rtl/>
        </w:rPr>
        <w:t xml:space="preserve"> </w:t>
      </w:r>
      <w:r w:rsidRPr="002948AE">
        <w:rPr>
          <w:rFonts w:ascii="David" w:eastAsia="David" w:hAnsi="David" w:cs="David"/>
          <w:sz w:val="24"/>
          <w:szCs w:val="24"/>
          <w:rtl/>
        </w:rPr>
        <w:t>המגוון הרחב של תכניות ההתנדבות מקל על הסטודנטים למצוא את מסגרת ההתנדבות המתאימה להם</w:t>
      </w:r>
      <w:r>
        <w:rPr>
          <w:rFonts w:ascii="David" w:eastAsia="David" w:hAnsi="David" w:cs="David" w:hint="cs"/>
          <w:sz w:val="24"/>
          <w:szCs w:val="24"/>
          <w:rtl/>
        </w:rPr>
        <w:t>,</w:t>
      </w:r>
      <w:r w:rsidRPr="002948AE">
        <w:rPr>
          <w:rFonts w:ascii="David" w:eastAsia="David" w:hAnsi="David" w:cs="David"/>
          <w:sz w:val="24"/>
          <w:szCs w:val="24"/>
          <w:rtl/>
        </w:rPr>
        <w:t xml:space="preserve"> אך</w:t>
      </w:r>
      <w:r>
        <w:rPr>
          <w:rFonts w:ascii="David" w:eastAsia="David" w:hAnsi="David" w:cs="David" w:hint="cs"/>
          <w:sz w:val="24"/>
          <w:szCs w:val="24"/>
          <w:rtl/>
        </w:rPr>
        <w:t xml:space="preserve"> גם</w:t>
      </w:r>
      <w:r w:rsidRPr="002948AE">
        <w:rPr>
          <w:rFonts w:ascii="David" w:eastAsia="David" w:hAnsi="David" w:cs="David"/>
          <w:sz w:val="24"/>
          <w:szCs w:val="24"/>
          <w:rtl/>
        </w:rPr>
        <w:t xml:space="preserve"> מגדיל את הסיכוי לציפיות לא מתואמות ולעמימות בנוגע לתפקידו של המתנדב. מומלץ לאתר את המסגרות בהן סטודנטים חשו אכזבה או חוסר נעימות כתוצאה מציפיות לא מתואמות בינם ובין המלווים והארגון ולחדד במשותף את חובותיו והגדרת תפקידו של המתנדב.</w:t>
      </w:r>
    </w:p>
    <w:p w14:paraId="00187A52" w14:textId="77777777" w:rsidR="00491CED" w:rsidRPr="00550233" w:rsidRDefault="00491CED" w:rsidP="00491CED">
      <w:pPr>
        <w:bidi/>
        <w:spacing w:before="240" w:after="0" w:line="360" w:lineRule="auto"/>
        <w:jc w:val="both"/>
        <w:rPr>
          <w:rFonts w:ascii="David" w:hAnsi="David" w:cs="David"/>
          <w:b/>
          <w:bCs/>
          <w:sz w:val="24"/>
          <w:szCs w:val="24"/>
          <w:u w:val="single"/>
          <w:rtl/>
        </w:rPr>
      </w:pPr>
    </w:p>
    <w:sectPr w:rsidR="00491CED" w:rsidRPr="00550233" w:rsidSect="006A28E8">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4DF2B" w14:textId="77777777" w:rsidR="00B54EE1" w:rsidRDefault="00B54EE1" w:rsidP="00BE6044">
      <w:pPr>
        <w:spacing w:after="0" w:line="240" w:lineRule="auto"/>
      </w:pPr>
      <w:r>
        <w:separator/>
      </w:r>
    </w:p>
  </w:endnote>
  <w:endnote w:type="continuationSeparator" w:id="0">
    <w:p w14:paraId="023310A7" w14:textId="77777777" w:rsidR="00B54EE1" w:rsidRDefault="00B54EE1" w:rsidP="00BE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672037"/>
      <w:docPartObj>
        <w:docPartGallery w:val="Page Numbers (Bottom of Page)"/>
        <w:docPartUnique/>
      </w:docPartObj>
    </w:sdtPr>
    <w:sdtEndPr>
      <w:rPr>
        <w:noProof/>
      </w:rPr>
    </w:sdtEndPr>
    <w:sdtContent>
      <w:p w14:paraId="7A64776B" w14:textId="77777777" w:rsidR="00BE6044" w:rsidRDefault="00BE60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46427F" w14:textId="77777777" w:rsidR="00BE6044" w:rsidRDefault="00BE6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BB7C4" w14:textId="77777777" w:rsidR="00B54EE1" w:rsidRDefault="00B54EE1" w:rsidP="00BE6044">
      <w:pPr>
        <w:spacing w:after="0" w:line="240" w:lineRule="auto"/>
      </w:pPr>
      <w:r>
        <w:separator/>
      </w:r>
    </w:p>
  </w:footnote>
  <w:footnote w:type="continuationSeparator" w:id="0">
    <w:p w14:paraId="4FB9985D" w14:textId="77777777" w:rsidR="00B54EE1" w:rsidRDefault="00B54EE1" w:rsidP="00BE6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74F65"/>
    <w:multiLevelType w:val="hybridMultilevel"/>
    <w:tmpl w:val="D9866A6E"/>
    <w:lvl w:ilvl="0" w:tplc="0409000F">
      <w:start w:val="1"/>
      <w:numFmt w:val="decimal"/>
      <w:lvlText w:val="%1."/>
      <w:lvlJc w:val="left"/>
      <w:pPr>
        <w:ind w:left="720" w:hanging="360"/>
      </w:pPr>
      <w:rPr>
        <w:rFonts w:hint="default"/>
      </w:rPr>
    </w:lvl>
    <w:lvl w:ilvl="1" w:tplc="C6E27C8C">
      <w:start w:val="1"/>
      <w:numFmt w:val="hebrew1"/>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3MDMyNTE2NDU1NDBT0lEKTi0uzszPAykwrAUAXxW+miwAAAA="/>
  </w:docVars>
  <w:rsids>
    <w:rsidRoot w:val="00BE6044"/>
    <w:rsid w:val="001F5689"/>
    <w:rsid w:val="00276028"/>
    <w:rsid w:val="00491CED"/>
    <w:rsid w:val="00550233"/>
    <w:rsid w:val="006A28E8"/>
    <w:rsid w:val="00A12A5E"/>
    <w:rsid w:val="00B54EE1"/>
    <w:rsid w:val="00BE6044"/>
    <w:rsid w:val="00CA0E0D"/>
    <w:rsid w:val="00D30410"/>
    <w:rsid w:val="00E1079E"/>
    <w:rsid w:val="00F423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E6C2"/>
  <w15:chartTrackingRefBased/>
  <w15:docId w15:val="{9DE84A23-ECA3-4803-8008-D2FF36B8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044"/>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6044"/>
    <w:pPr>
      <w:keepNext/>
      <w:keepLines/>
      <w:spacing w:before="480" w:after="120"/>
    </w:pPr>
    <w:rPr>
      <w:b/>
      <w:sz w:val="72"/>
      <w:szCs w:val="72"/>
    </w:rPr>
  </w:style>
  <w:style w:type="character" w:customStyle="1" w:styleId="TitleChar">
    <w:name w:val="Title Char"/>
    <w:basedOn w:val="DefaultParagraphFont"/>
    <w:link w:val="Title"/>
    <w:uiPriority w:val="10"/>
    <w:rsid w:val="00BE6044"/>
    <w:rPr>
      <w:rFonts w:ascii="Calibri" w:eastAsia="Times New Roman" w:hAnsi="Calibri" w:cs="Calibri"/>
      <w:b/>
      <w:sz w:val="72"/>
      <w:szCs w:val="72"/>
    </w:rPr>
  </w:style>
  <w:style w:type="paragraph" w:styleId="ListParagraph">
    <w:name w:val="List Paragraph"/>
    <w:basedOn w:val="Normal"/>
    <w:uiPriority w:val="34"/>
    <w:qFormat/>
    <w:rsid w:val="00BE6044"/>
    <w:pPr>
      <w:ind w:left="720"/>
      <w:contextualSpacing/>
    </w:pPr>
  </w:style>
  <w:style w:type="paragraph" w:styleId="Header">
    <w:name w:val="header"/>
    <w:basedOn w:val="Normal"/>
    <w:link w:val="HeaderChar"/>
    <w:uiPriority w:val="99"/>
    <w:unhideWhenUsed/>
    <w:rsid w:val="00BE60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6044"/>
    <w:rPr>
      <w:rFonts w:ascii="Calibri" w:eastAsia="Times New Roman" w:hAnsi="Calibri" w:cs="Calibri"/>
    </w:rPr>
  </w:style>
  <w:style w:type="paragraph" w:styleId="Footer">
    <w:name w:val="footer"/>
    <w:basedOn w:val="Normal"/>
    <w:link w:val="FooterChar"/>
    <w:uiPriority w:val="99"/>
    <w:unhideWhenUsed/>
    <w:rsid w:val="00BE60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604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Maya Vardi</cp:lastModifiedBy>
  <cp:revision>4</cp:revision>
  <dcterms:created xsi:type="dcterms:W3CDTF">2019-10-28T10:34:00Z</dcterms:created>
  <dcterms:modified xsi:type="dcterms:W3CDTF">2019-10-29T01:36:00Z</dcterms:modified>
</cp:coreProperties>
</file>